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E7" w:rsidRDefault="006705E7" w:rsidP="006705E7">
      <w:pPr>
        <w:pStyle w:val="Heading8"/>
        <w:jc w:val="center"/>
        <w:rPr>
          <w:sz w:val="24"/>
          <w:szCs w:val="24"/>
        </w:rPr>
      </w:pPr>
      <w:r>
        <w:rPr>
          <w:sz w:val="24"/>
          <w:szCs w:val="24"/>
        </w:rPr>
        <w:t>CONSILIUL LOCAL</w:t>
      </w:r>
    </w:p>
    <w:p w:rsidR="006705E7" w:rsidRDefault="006705E7" w:rsidP="006705E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fr-FR"/>
        </w:rPr>
        <w:t>AL MUNICIPIULUI C</w:t>
      </w:r>
      <w:r>
        <w:rPr>
          <w:b/>
          <w:sz w:val="24"/>
          <w:szCs w:val="24"/>
          <w:lang w:val="ro-RO"/>
        </w:rPr>
        <w:t>ÂMPINA</w:t>
      </w:r>
    </w:p>
    <w:p w:rsidR="006705E7" w:rsidRDefault="006705E7" w:rsidP="006705E7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JUDEŢUL PRAHOVA</w:t>
      </w:r>
    </w:p>
    <w:p w:rsidR="006705E7" w:rsidRDefault="006705E7" w:rsidP="006705E7">
      <w:pPr>
        <w:rPr>
          <w:sz w:val="16"/>
          <w:szCs w:val="16"/>
          <w:lang w:val="ro-RO"/>
        </w:rPr>
      </w:pPr>
    </w:p>
    <w:p w:rsidR="006705E7" w:rsidRDefault="006705E7" w:rsidP="006705E7">
      <w:pPr>
        <w:rPr>
          <w:sz w:val="16"/>
          <w:szCs w:val="16"/>
          <w:lang w:val="ro-RO"/>
        </w:rPr>
      </w:pPr>
    </w:p>
    <w:p w:rsidR="006705E7" w:rsidRDefault="006705E7" w:rsidP="006705E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HOTĂRÂRE</w:t>
      </w:r>
    </w:p>
    <w:p w:rsidR="006705E7" w:rsidRDefault="006705E7" w:rsidP="006705E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privind alocarea unor sume de bani pentru susținerea financiară a unor manifestări culturale, artistice,</w:t>
      </w:r>
      <w:r w:rsidR="00BF5EE8">
        <w:rPr>
          <w:b/>
          <w:sz w:val="28"/>
          <w:szCs w:val="28"/>
          <w:lang w:val="ro-RO"/>
        </w:rPr>
        <w:t xml:space="preserve"> sportive </w:t>
      </w:r>
      <w:r>
        <w:rPr>
          <w:b/>
          <w:sz w:val="28"/>
          <w:szCs w:val="28"/>
          <w:lang w:val="ro-RO"/>
        </w:rPr>
        <w:t>și educative organizate de Consiliul Local, în anul 2021</w:t>
      </w:r>
    </w:p>
    <w:p w:rsidR="006705E7" w:rsidRDefault="006705E7" w:rsidP="006705E7">
      <w:pPr>
        <w:jc w:val="center"/>
        <w:rPr>
          <w:b/>
          <w:lang w:val="ro-RO"/>
        </w:rPr>
      </w:pPr>
    </w:p>
    <w:p w:rsidR="006705E7" w:rsidRDefault="006705E7" w:rsidP="006705E7">
      <w:pPr>
        <w:jc w:val="both"/>
        <w:rPr>
          <w:sz w:val="28"/>
          <w:szCs w:val="28"/>
          <w:lang w:val="ro-RO"/>
        </w:rPr>
      </w:pPr>
      <w:r>
        <w:rPr>
          <w:sz w:val="26"/>
          <w:lang w:val="ro-RO"/>
        </w:rPr>
        <w:tab/>
      </w:r>
      <w:r>
        <w:rPr>
          <w:sz w:val="28"/>
          <w:szCs w:val="28"/>
          <w:lang w:val="ro-RO"/>
        </w:rPr>
        <w:t>Având în vedere Referatul de aprobare nr.</w:t>
      </w:r>
      <w:r w:rsidR="00730963">
        <w:rPr>
          <w:sz w:val="28"/>
          <w:szCs w:val="28"/>
          <w:lang w:val="ro-RO"/>
        </w:rPr>
        <w:t>17.567</w:t>
      </w:r>
      <w:r w:rsidR="00BF5EE8">
        <w:rPr>
          <w:sz w:val="28"/>
          <w:szCs w:val="28"/>
          <w:lang w:val="ro-RO"/>
        </w:rPr>
        <w:t>/2</w:t>
      </w:r>
      <w:r w:rsidR="00730963">
        <w:rPr>
          <w:sz w:val="28"/>
          <w:szCs w:val="28"/>
          <w:lang w:val="ro-RO"/>
        </w:rPr>
        <w:t>6</w:t>
      </w:r>
      <w:r w:rsidR="00BF5EE8">
        <w:rPr>
          <w:sz w:val="28"/>
          <w:szCs w:val="28"/>
          <w:lang w:val="ro-RO"/>
        </w:rPr>
        <w:t xml:space="preserve"> aprilie 2021 </w:t>
      </w:r>
      <w:r>
        <w:rPr>
          <w:sz w:val="28"/>
          <w:szCs w:val="28"/>
          <w:lang w:val="ro-RO"/>
        </w:rPr>
        <w:t>al</w:t>
      </w:r>
      <w:r w:rsidR="00E41075" w:rsidRPr="00E41075">
        <w:rPr>
          <w:sz w:val="28"/>
          <w:szCs w:val="28"/>
        </w:rPr>
        <w:t xml:space="preserve"> </w:t>
      </w:r>
      <w:r w:rsidR="00E41075">
        <w:rPr>
          <w:sz w:val="28"/>
          <w:szCs w:val="28"/>
        </w:rPr>
        <w:t>d-</w:t>
      </w:r>
      <w:proofErr w:type="spellStart"/>
      <w:r w:rsidR="00E41075">
        <w:rPr>
          <w:sz w:val="28"/>
          <w:szCs w:val="28"/>
        </w:rPr>
        <w:t>lor</w:t>
      </w:r>
      <w:proofErr w:type="spellEnd"/>
      <w:r w:rsidR="00E41075">
        <w:rPr>
          <w:sz w:val="28"/>
          <w:szCs w:val="28"/>
        </w:rPr>
        <w:t xml:space="preserve"> Briciu Liviu </w:t>
      </w:r>
      <w:proofErr w:type="spellStart"/>
      <w:r w:rsidR="00E41075">
        <w:rPr>
          <w:sz w:val="28"/>
          <w:szCs w:val="28"/>
        </w:rPr>
        <w:t>Mihai</w:t>
      </w:r>
      <w:proofErr w:type="spellEnd"/>
      <w:r w:rsidR="00E41075">
        <w:rPr>
          <w:sz w:val="28"/>
          <w:szCs w:val="28"/>
        </w:rPr>
        <w:t xml:space="preserve">, Duran Andrei </w:t>
      </w:r>
      <w:proofErr w:type="spellStart"/>
      <w:r w:rsidR="00E41075">
        <w:rPr>
          <w:sz w:val="28"/>
          <w:szCs w:val="28"/>
        </w:rPr>
        <w:t>și</w:t>
      </w:r>
      <w:proofErr w:type="spellEnd"/>
      <w:r w:rsidR="00E41075">
        <w:rPr>
          <w:sz w:val="28"/>
          <w:szCs w:val="28"/>
        </w:rPr>
        <w:t xml:space="preserve"> Davidescu Florin-Liviu – </w:t>
      </w:r>
      <w:proofErr w:type="spellStart"/>
      <w:r w:rsidR="00E41075">
        <w:rPr>
          <w:sz w:val="28"/>
          <w:szCs w:val="28"/>
        </w:rPr>
        <w:t>consilieri</w:t>
      </w:r>
      <w:proofErr w:type="spellEnd"/>
      <w:r w:rsidR="00E41075">
        <w:rPr>
          <w:sz w:val="28"/>
          <w:szCs w:val="28"/>
        </w:rPr>
        <w:t xml:space="preserve"> </w:t>
      </w:r>
      <w:proofErr w:type="spellStart"/>
      <w:r w:rsidR="00E41075">
        <w:rPr>
          <w:sz w:val="28"/>
          <w:szCs w:val="28"/>
        </w:rPr>
        <w:t>locali</w:t>
      </w:r>
      <w:proofErr w:type="spellEnd"/>
      <w:r w:rsidR="00E41075"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 prin care propun alocarea unor sume de bani pentru susținerea financiară a unor manifestări culturale, artistice</w:t>
      </w:r>
      <w:r w:rsidR="006F6E8D">
        <w:rPr>
          <w:sz w:val="28"/>
          <w:szCs w:val="28"/>
          <w:lang w:val="ro-RO"/>
        </w:rPr>
        <w:t>,</w:t>
      </w:r>
      <w:r w:rsidR="006F6E8D" w:rsidRPr="006F6E8D">
        <w:rPr>
          <w:b/>
          <w:sz w:val="28"/>
          <w:szCs w:val="28"/>
          <w:lang w:val="ro-RO"/>
        </w:rPr>
        <w:t xml:space="preserve"> </w:t>
      </w:r>
      <w:r w:rsidR="006F6E8D" w:rsidRPr="006F6E8D">
        <w:rPr>
          <w:sz w:val="28"/>
          <w:szCs w:val="28"/>
          <w:lang w:val="ro-RO"/>
        </w:rPr>
        <w:t>sportive</w:t>
      </w:r>
      <w:r>
        <w:rPr>
          <w:sz w:val="28"/>
          <w:szCs w:val="28"/>
          <w:lang w:val="ro-RO"/>
        </w:rPr>
        <w:t xml:space="preserve"> și educative organizate de Consiliul Local, în anul 2021;</w:t>
      </w:r>
    </w:p>
    <w:p w:rsidR="006705E7" w:rsidRDefault="006705E7" w:rsidP="006705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Ținând seama de:</w:t>
      </w:r>
    </w:p>
    <w:p w:rsidR="006705E7" w:rsidRDefault="006705E7" w:rsidP="006705E7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</w:t>
      </w:r>
      <w:r w:rsidR="000F2E40">
        <w:rPr>
          <w:sz w:val="28"/>
          <w:szCs w:val="28"/>
          <w:lang w:val="ro-RO"/>
        </w:rPr>
        <w:t>nr.17.719/26 aprilie 2021</w:t>
      </w:r>
      <w:r>
        <w:rPr>
          <w:sz w:val="28"/>
          <w:szCs w:val="28"/>
          <w:lang w:val="ro-RO"/>
        </w:rPr>
        <w:t>, promovat de Direcția economică din cadrul Primăriei Municipiului Câmpina;</w:t>
      </w:r>
    </w:p>
    <w:p w:rsidR="006705E7" w:rsidRDefault="006705E7" w:rsidP="006705E7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Câmpina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finanţe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programe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europeană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domeniului</w:t>
      </w:r>
      <w:proofErr w:type="spellEnd"/>
      <w:r>
        <w:rPr>
          <w:sz w:val="28"/>
          <w:szCs w:val="28"/>
        </w:rPr>
        <w:t xml:space="preserve"> public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agricultură</w:t>
      </w:r>
      <w:proofErr w:type="spellEnd"/>
      <w:r>
        <w:rPr>
          <w:sz w:val="28"/>
          <w:szCs w:val="28"/>
        </w:rPr>
        <w:t>;</w:t>
      </w:r>
    </w:p>
    <w:p w:rsidR="006705E7" w:rsidRDefault="006705E7" w:rsidP="006705E7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Câmpina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  <w:lang w:val="ro-RO"/>
        </w:rPr>
        <w:t xml:space="preserve"> sănătate, cultură, învățământ, culte și tineret, sport și turism;</w:t>
      </w:r>
    </w:p>
    <w:p w:rsidR="006705E7" w:rsidRDefault="006705E7" w:rsidP="006705E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avizul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Câmpina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 </w:t>
      </w:r>
      <w:r w:rsidR="000F2E40">
        <w:rPr>
          <w:sz w:val="28"/>
          <w:szCs w:val="28"/>
          <w:lang w:val="ro-RO"/>
        </w:rPr>
        <w:t>nr.17.720/26 aprilie 2021</w:t>
      </w:r>
      <w:r>
        <w:rPr>
          <w:sz w:val="28"/>
          <w:szCs w:val="28"/>
        </w:rPr>
        <w:t>;</w:t>
      </w:r>
    </w:p>
    <w:p w:rsidR="006705E7" w:rsidRDefault="006705E7" w:rsidP="006705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conformitate cu prevederile:</w:t>
      </w:r>
    </w:p>
    <w:p w:rsidR="006705E7" w:rsidRDefault="00BF5EE8" w:rsidP="006705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- art.</w:t>
      </w:r>
      <w:r w:rsidR="006705E7">
        <w:rPr>
          <w:sz w:val="28"/>
          <w:szCs w:val="28"/>
          <w:lang w:val="ro-RO"/>
        </w:rPr>
        <w:t xml:space="preserve">5, alin.(3) din Legea nr.273/2006 </w:t>
      </w:r>
      <w:r w:rsidR="006705E7" w:rsidRPr="00C44572">
        <w:rPr>
          <w:sz w:val="28"/>
          <w:szCs w:val="28"/>
          <w:lang w:val="ro-RO"/>
        </w:rPr>
        <w:t>privind finanțele publice locale, cu modificările și completările ulterioare</w:t>
      </w:r>
      <w:r w:rsidR="003D33BE">
        <w:rPr>
          <w:sz w:val="28"/>
          <w:szCs w:val="28"/>
          <w:lang w:val="ro-RO"/>
        </w:rPr>
        <w:t>;</w:t>
      </w:r>
    </w:p>
    <w:p w:rsidR="006705E7" w:rsidRDefault="006705E7" w:rsidP="006705E7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ab/>
      </w:r>
      <w:r>
        <w:rPr>
          <w:rStyle w:val="do1"/>
          <w:b w:val="0"/>
          <w:sz w:val="28"/>
          <w:szCs w:val="28"/>
        </w:rPr>
        <w:t xml:space="preserve">- art.6, </w:t>
      </w:r>
      <w:proofErr w:type="spellStart"/>
      <w:r>
        <w:rPr>
          <w:rStyle w:val="do1"/>
          <w:b w:val="0"/>
          <w:sz w:val="28"/>
          <w:szCs w:val="28"/>
        </w:rPr>
        <w:t>alin</w:t>
      </w:r>
      <w:proofErr w:type="spellEnd"/>
      <w:proofErr w:type="gramStart"/>
      <w:r>
        <w:rPr>
          <w:rStyle w:val="do1"/>
          <w:b w:val="0"/>
          <w:sz w:val="28"/>
          <w:szCs w:val="28"/>
        </w:rPr>
        <w:t>.(</w:t>
      </w:r>
      <w:proofErr w:type="gramEnd"/>
      <w:r>
        <w:rPr>
          <w:rStyle w:val="do1"/>
          <w:b w:val="0"/>
          <w:sz w:val="28"/>
          <w:szCs w:val="28"/>
        </w:rPr>
        <w:t>3)</w:t>
      </w:r>
      <w:r w:rsidR="003D33BE">
        <w:rPr>
          <w:rStyle w:val="do1"/>
          <w:b w:val="0"/>
          <w:sz w:val="28"/>
          <w:szCs w:val="28"/>
        </w:rPr>
        <w:t xml:space="preserve"> </w:t>
      </w:r>
      <w:proofErr w:type="spellStart"/>
      <w:r w:rsidR="003D33BE">
        <w:rPr>
          <w:rStyle w:val="do1"/>
          <w:b w:val="0"/>
          <w:sz w:val="28"/>
          <w:szCs w:val="28"/>
        </w:rPr>
        <w:t>și</w:t>
      </w:r>
      <w:proofErr w:type="spellEnd"/>
      <w:r w:rsidR="003D33BE">
        <w:rPr>
          <w:rStyle w:val="do1"/>
          <w:b w:val="0"/>
          <w:sz w:val="28"/>
          <w:szCs w:val="28"/>
        </w:rPr>
        <w:t xml:space="preserve"> </w:t>
      </w:r>
      <w:r>
        <w:rPr>
          <w:rStyle w:val="do1"/>
          <w:b w:val="0"/>
          <w:sz w:val="28"/>
          <w:szCs w:val="28"/>
        </w:rPr>
        <w:t xml:space="preserve">art.30, </w:t>
      </w:r>
      <w:proofErr w:type="spellStart"/>
      <w:r>
        <w:rPr>
          <w:rStyle w:val="do1"/>
          <w:b w:val="0"/>
          <w:sz w:val="28"/>
          <w:szCs w:val="28"/>
        </w:rPr>
        <w:t>alin</w:t>
      </w:r>
      <w:proofErr w:type="spellEnd"/>
      <w:r>
        <w:rPr>
          <w:rStyle w:val="do1"/>
          <w:b w:val="0"/>
          <w:sz w:val="28"/>
          <w:szCs w:val="28"/>
        </w:rPr>
        <w:t xml:space="preserve">.(1), </w:t>
      </w:r>
      <w:proofErr w:type="spellStart"/>
      <w:r>
        <w:rPr>
          <w:rStyle w:val="do1"/>
          <w:b w:val="0"/>
          <w:sz w:val="28"/>
          <w:szCs w:val="28"/>
        </w:rPr>
        <w:t>lit.”</w:t>
      </w:r>
      <w:proofErr w:type="gramStart"/>
      <w:r>
        <w:rPr>
          <w:rStyle w:val="do1"/>
          <w:b w:val="0"/>
          <w:sz w:val="28"/>
          <w:szCs w:val="28"/>
        </w:rPr>
        <w:t>c</w:t>
      </w:r>
      <w:proofErr w:type="spellEnd"/>
      <w:proofErr w:type="gramEnd"/>
      <w:r>
        <w:rPr>
          <w:rStyle w:val="do1"/>
          <w:b w:val="0"/>
          <w:sz w:val="28"/>
          <w:szCs w:val="28"/>
        </w:rPr>
        <w:t xml:space="preserve">” din </w:t>
      </w:r>
      <w:proofErr w:type="spellStart"/>
      <w:r>
        <w:rPr>
          <w:rStyle w:val="do1"/>
          <w:b w:val="0"/>
          <w:sz w:val="28"/>
          <w:szCs w:val="28"/>
        </w:rPr>
        <w:t>Legea</w:t>
      </w:r>
      <w:proofErr w:type="spellEnd"/>
      <w:r>
        <w:rPr>
          <w:rStyle w:val="do1"/>
          <w:b w:val="0"/>
          <w:sz w:val="28"/>
          <w:szCs w:val="28"/>
        </w:rPr>
        <w:t xml:space="preserve"> nr.24/2000 </w:t>
      </w:r>
      <w:proofErr w:type="spellStart"/>
      <w:r>
        <w:rPr>
          <w:rStyle w:val="do1"/>
          <w:b w:val="0"/>
          <w:sz w:val="28"/>
          <w:szCs w:val="28"/>
        </w:rPr>
        <w:t>privind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normele</w:t>
      </w:r>
      <w:proofErr w:type="spellEnd"/>
      <w:r>
        <w:rPr>
          <w:rStyle w:val="do1"/>
          <w:b w:val="0"/>
          <w:sz w:val="28"/>
          <w:szCs w:val="28"/>
        </w:rPr>
        <w:t xml:space="preserve"> de </w:t>
      </w:r>
      <w:proofErr w:type="spellStart"/>
      <w:r>
        <w:rPr>
          <w:rStyle w:val="do1"/>
          <w:b w:val="0"/>
          <w:sz w:val="28"/>
          <w:szCs w:val="28"/>
        </w:rPr>
        <w:t>tehnică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legislativă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pentru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elaborarea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actelor</w:t>
      </w:r>
      <w:proofErr w:type="spellEnd"/>
      <w:r>
        <w:rPr>
          <w:rStyle w:val="do1"/>
          <w:b w:val="0"/>
          <w:sz w:val="28"/>
          <w:szCs w:val="28"/>
        </w:rPr>
        <w:t xml:space="preserve"> normative, </w:t>
      </w:r>
      <w:proofErr w:type="spellStart"/>
      <w:r>
        <w:rPr>
          <w:rStyle w:val="do1"/>
          <w:b w:val="0"/>
          <w:sz w:val="28"/>
          <w:szCs w:val="28"/>
        </w:rPr>
        <w:t>republicată</w:t>
      </w:r>
      <w:proofErr w:type="spellEnd"/>
      <w:r>
        <w:rPr>
          <w:rStyle w:val="do1"/>
          <w:b w:val="0"/>
          <w:sz w:val="28"/>
          <w:szCs w:val="28"/>
        </w:rPr>
        <w:t xml:space="preserve">, cu </w:t>
      </w:r>
      <w:proofErr w:type="spellStart"/>
      <w:r>
        <w:rPr>
          <w:rStyle w:val="do1"/>
          <w:b w:val="0"/>
          <w:sz w:val="28"/>
          <w:szCs w:val="28"/>
        </w:rPr>
        <w:t>modificările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și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completările</w:t>
      </w:r>
      <w:proofErr w:type="spellEnd"/>
      <w:r>
        <w:rPr>
          <w:rStyle w:val="do1"/>
          <w:b w:val="0"/>
          <w:sz w:val="28"/>
          <w:szCs w:val="28"/>
        </w:rPr>
        <w:t xml:space="preserve"> </w:t>
      </w:r>
      <w:proofErr w:type="spellStart"/>
      <w:r>
        <w:rPr>
          <w:rStyle w:val="do1"/>
          <w:b w:val="0"/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6705E7" w:rsidRDefault="006705E7" w:rsidP="00670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art.129,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2), </w:t>
      </w:r>
      <w:proofErr w:type="spellStart"/>
      <w:r>
        <w:rPr>
          <w:sz w:val="28"/>
          <w:szCs w:val="28"/>
        </w:rPr>
        <w:t>lit.”</w:t>
      </w:r>
      <w:proofErr w:type="gramStart"/>
      <w:r w:rsidR="003D33BE">
        <w:rPr>
          <w:sz w:val="28"/>
          <w:szCs w:val="28"/>
        </w:rPr>
        <w:t>d</w:t>
      </w:r>
      <w:proofErr w:type="spellEnd"/>
      <w:proofErr w:type="gramEnd"/>
      <w:r w:rsidR="003D33BE">
        <w:rPr>
          <w:sz w:val="28"/>
          <w:szCs w:val="28"/>
        </w:rPr>
        <w:t xml:space="preserve">” </w:t>
      </w:r>
      <w:proofErr w:type="spellStart"/>
      <w:r w:rsidR="003D33BE">
        <w:rPr>
          <w:sz w:val="28"/>
          <w:szCs w:val="28"/>
        </w:rPr>
        <w:t>și</w:t>
      </w:r>
      <w:proofErr w:type="spellEnd"/>
      <w:r w:rsidR="003D33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r w:rsidR="003D33BE">
        <w:rPr>
          <w:sz w:val="28"/>
          <w:szCs w:val="28"/>
        </w:rPr>
        <w:t>7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lit.”</w:t>
      </w:r>
      <w:proofErr w:type="gramStart"/>
      <w:r w:rsidR="003D33BE">
        <w:rPr>
          <w:sz w:val="28"/>
          <w:szCs w:val="28"/>
        </w:rPr>
        <w:t>d</w:t>
      </w:r>
      <w:proofErr w:type="spellEnd"/>
      <w:proofErr w:type="gramEnd"/>
      <w:r w:rsidR="003D33BE">
        <w:rPr>
          <w:sz w:val="28"/>
          <w:szCs w:val="28"/>
        </w:rPr>
        <w:t xml:space="preserve">” </w:t>
      </w:r>
      <w:proofErr w:type="spellStart"/>
      <w:r w:rsidR="003D33BE">
        <w:rPr>
          <w:sz w:val="28"/>
          <w:szCs w:val="28"/>
        </w:rPr>
        <w:t>și</w:t>
      </w:r>
      <w:proofErr w:type="spellEnd"/>
      <w:r w:rsidR="003D33BE">
        <w:rPr>
          <w:sz w:val="28"/>
          <w:szCs w:val="28"/>
        </w:rPr>
        <w:t xml:space="preserve"> </w:t>
      </w:r>
      <w:proofErr w:type="spellStart"/>
      <w:r w:rsidR="003D33BE">
        <w:rPr>
          <w:sz w:val="28"/>
          <w:szCs w:val="28"/>
        </w:rPr>
        <w:t>lit.”f</w:t>
      </w:r>
      <w:proofErr w:type="spellEnd"/>
      <w:r w:rsidR="003D33BE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din O.U.G. nr.57/3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6705E7" w:rsidRDefault="006705E7" w:rsidP="006705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art.196,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1), </w:t>
      </w:r>
      <w:proofErr w:type="spellStart"/>
      <w:r>
        <w:rPr>
          <w:sz w:val="28"/>
          <w:szCs w:val="28"/>
        </w:rPr>
        <w:t>lit.”a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art.139,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r w:rsidR="003D33BE">
        <w:rPr>
          <w:sz w:val="28"/>
          <w:szCs w:val="28"/>
        </w:rPr>
        <w:t>1</w:t>
      </w:r>
      <w:r>
        <w:rPr>
          <w:sz w:val="28"/>
          <w:szCs w:val="28"/>
        </w:rPr>
        <w:t xml:space="preserve">) din O.U.G. nr.57/3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:rsidR="00F35C5A" w:rsidRDefault="00F35C5A" w:rsidP="006705E7">
      <w:pPr>
        <w:jc w:val="both"/>
        <w:rPr>
          <w:sz w:val="28"/>
          <w:szCs w:val="28"/>
        </w:rPr>
      </w:pPr>
    </w:p>
    <w:p w:rsidR="006705E7" w:rsidRDefault="00F35C5A" w:rsidP="00F35C5A">
      <w:pPr>
        <w:jc w:val="center"/>
        <w:rPr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</w:t>
      </w:r>
      <w:r w:rsidR="006705E7">
        <w:rPr>
          <w:b/>
          <w:sz w:val="32"/>
          <w:szCs w:val="32"/>
          <w:lang w:val="ro-RO"/>
        </w:rPr>
        <w:t xml:space="preserve">Consiliul local al Municipiului Câmpina </w:t>
      </w:r>
      <w:r w:rsidR="006705E7">
        <w:rPr>
          <w:sz w:val="32"/>
          <w:szCs w:val="32"/>
          <w:lang w:val="ro-RO"/>
        </w:rPr>
        <w:t>adoptă prezenta hotărâre.</w:t>
      </w:r>
      <w:bookmarkStart w:id="0" w:name="_GoBack"/>
      <w:bookmarkEnd w:id="0"/>
    </w:p>
    <w:p w:rsidR="006705E7" w:rsidRPr="006F6E8D" w:rsidRDefault="006705E7" w:rsidP="006705E7">
      <w:pPr>
        <w:jc w:val="both"/>
        <w:rPr>
          <w:sz w:val="28"/>
          <w:szCs w:val="28"/>
          <w:lang w:val="ro-RO"/>
        </w:rPr>
      </w:pPr>
    </w:p>
    <w:p w:rsidR="006705E7" w:rsidRDefault="006705E7" w:rsidP="006705E7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F35C5A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Art.1. –</w:t>
      </w:r>
      <w:r>
        <w:rPr>
          <w:sz w:val="28"/>
          <w:szCs w:val="28"/>
          <w:lang w:val="ro-RO"/>
        </w:rPr>
        <w:t xml:space="preserve"> </w:t>
      </w:r>
      <w:r w:rsidR="003D33BE">
        <w:rPr>
          <w:sz w:val="28"/>
          <w:szCs w:val="28"/>
          <w:lang w:val="ro-RO"/>
        </w:rPr>
        <w:t xml:space="preserve">Aprobă alocarea sumei de </w:t>
      </w:r>
      <w:r w:rsidR="003D33BE" w:rsidRPr="004D7AD2">
        <w:rPr>
          <w:b/>
          <w:sz w:val="28"/>
          <w:szCs w:val="28"/>
          <w:lang w:val="ro-RO"/>
        </w:rPr>
        <w:t>2</w:t>
      </w:r>
      <w:r w:rsidR="00D474ED">
        <w:rPr>
          <w:b/>
          <w:sz w:val="28"/>
          <w:szCs w:val="28"/>
          <w:lang w:val="ro-RO"/>
        </w:rPr>
        <w:t>28</w:t>
      </w:r>
      <w:r w:rsidR="003D33BE" w:rsidRPr="004D7AD2">
        <w:rPr>
          <w:b/>
          <w:sz w:val="28"/>
          <w:szCs w:val="28"/>
          <w:lang w:val="ro-RO"/>
        </w:rPr>
        <w:t>.000 lei</w:t>
      </w:r>
      <w:r w:rsidR="003D33BE">
        <w:rPr>
          <w:sz w:val="28"/>
          <w:szCs w:val="28"/>
          <w:lang w:val="ro-RO"/>
        </w:rPr>
        <w:t xml:space="preserve"> </w:t>
      </w:r>
      <w:r w:rsidR="004D7AD2">
        <w:rPr>
          <w:sz w:val="28"/>
          <w:szCs w:val="28"/>
          <w:lang w:val="ro-RO"/>
        </w:rPr>
        <w:t xml:space="preserve"> din bugetul local, de la Cap.67.02. – ”Cultură,</w:t>
      </w:r>
      <w:r w:rsidR="00BF5EE8">
        <w:rPr>
          <w:sz w:val="28"/>
          <w:szCs w:val="28"/>
          <w:lang w:val="ro-RO"/>
        </w:rPr>
        <w:t xml:space="preserve"> recreere, religie”, pentru susț</w:t>
      </w:r>
      <w:r w:rsidR="004D7AD2">
        <w:rPr>
          <w:sz w:val="28"/>
          <w:szCs w:val="28"/>
          <w:lang w:val="ro-RO"/>
        </w:rPr>
        <w:t>inerea financiară a unor manifestări culturale, artistice</w:t>
      </w:r>
      <w:r w:rsidR="00BF5EE8">
        <w:rPr>
          <w:sz w:val="28"/>
          <w:szCs w:val="28"/>
          <w:lang w:val="ro-RO"/>
        </w:rPr>
        <w:t>, sportive</w:t>
      </w:r>
      <w:r w:rsidR="004D7AD2">
        <w:rPr>
          <w:sz w:val="28"/>
          <w:szCs w:val="28"/>
          <w:lang w:val="ro-RO"/>
        </w:rPr>
        <w:t xml:space="preserve"> și educative, organizate de Consiliul Local, în anul 2021, conform A</w:t>
      </w:r>
      <w:r w:rsidR="00BF5EE8">
        <w:rPr>
          <w:sz w:val="28"/>
          <w:szCs w:val="28"/>
          <w:lang w:val="ro-RO"/>
        </w:rPr>
        <w:t>NEXEI nr.</w:t>
      </w:r>
      <w:r w:rsidR="00F35C5A">
        <w:rPr>
          <w:sz w:val="28"/>
          <w:szCs w:val="28"/>
          <w:lang w:val="ro-RO"/>
        </w:rPr>
        <w:t xml:space="preserve">1, care face parte integrantă din prezenta hotărâre. </w:t>
      </w:r>
    </w:p>
    <w:p w:rsidR="006705E7" w:rsidRDefault="006705E7" w:rsidP="00F35C5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Art.2.</w:t>
      </w:r>
      <w:r w:rsidR="00F35C5A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– </w:t>
      </w:r>
      <w:r>
        <w:rPr>
          <w:sz w:val="28"/>
          <w:szCs w:val="28"/>
          <w:lang w:val="ro-RO"/>
        </w:rPr>
        <w:t xml:space="preserve">Aprobă </w:t>
      </w:r>
      <w:r w:rsidR="00F35C5A">
        <w:rPr>
          <w:sz w:val="28"/>
          <w:szCs w:val="28"/>
          <w:lang w:val="ro-RO"/>
        </w:rPr>
        <w:t>Regulamentele întocmite în vederea desfașurării eveni</w:t>
      </w:r>
      <w:r w:rsidR="00BF5EE8">
        <w:rPr>
          <w:sz w:val="28"/>
          <w:szCs w:val="28"/>
          <w:lang w:val="ro-RO"/>
        </w:rPr>
        <w:t>mentelor prevăzute în Anexa nr.1, conform ANEXEI nr.</w:t>
      </w:r>
      <w:r w:rsidR="00F35C5A">
        <w:rPr>
          <w:sz w:val="28"/>
          <w:szCs w:val="28"/>
          <w:lang w:val="ro-RO"/>
        </w:rPr>
        <w:t xml:space="preserve">2, care face parte integrantă din prezenta hotărâre. </w:t>
      </w:r>
    </w:p>
    <w:p w:rsidR="000D7E43" w:rsidRDefault="000D7E43" w:rsidP="00F35C5A">
      <w:pPr>
        <w:jc w:val="both"/>
        <w:rPr>
          <w:sz w:val="28"/>
          <w:szCs w:val="28"/>
          <w:lang w:val="ro-RO"/>
        </w:rPr>
      </w:pPr>
    </w:p>
    <w:p w:rsidR="006705E7" w:rsidRDefault="006705E7" w:rsidP="006705E7">
      <w:pPr>
        <w:ind w:firstLine="720"/>
        <w:jc w:val="both"/>
        <w:rPr>
          <w:lang w:val="fr-FR"/>
        </w:rPr>
      </w:pPr>
      <w:r>
        <w:rPr>
          <w:b/>
          <w:sz w:val="28"/>
          <w:szCs w:val="28"/>
          <w:lang w:val="fr-FR"/>
        </w:rPr>
        <w:lastRenderedPageBreak/>
        <w:t>Art.3.</w:t>
      </w:r>
      <w:r>
        <w:rPr>
          <w:b/>
          <w:i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– </w:t>
      </w:r>
      <w:proofErr w:type="spellStart"/>
      <w:r w:rsidR="00F35C5A">
        <w:rPr>
          <w:sz w:val="28"/>
          <w:szCs w:val="28"/>
          <w:lang w:val="fr-FR"/>
        </w:rPr>
        <w:t>Decontarea</w:t>
      </w:r>
      <w:proofErr w:type="spellEnd"/>
      <w:r w:rsidR="00F35C5A">
        <w:rPr>
          <w:sz w:val="28"/>
          <w:szCs w:val="28"/>
          <w:lang w:val="fr-FR"/>
        </w:rPr>
        <w:t xml:space="preserve"> </w:t>
      </w:r>
      <w:proofErr w:type="spellStart"/>
      <w:r w:rsidR="00F35C5A">
        <w:rPr>
          <w:sz w:val="28"/>
          <w:szCs w:val="28"/>
          <w:lang w:val="fr-FR"/>
        </w:rPr>
        <w:t>sumelor</w:t>
      </w:r>
      <w:proofErr w:type="spellEnd"/>
      <w:r w:rsidR="00F35C5A">
        <w:rPr>
          <w:sz w:val="28"/>
          <w:szCs w:val="28"/>
          <w:lang w:val="fr-FR"/>
        </w:rPr>
        <w:t xml:space="preserve"> </w:t>
      </w:r>
      <w:proofErr w:type="spellStart"/>
      <w:r w:rsidR="00F35C5A">
        <w:rPr>
          <w:sz w:val="28"/>
          <w:szCs w:val="28"/>
          <w:lang w:val="fr-FR"/>
        </w:rPr>
        <w:t>alocate</w:t>
      </w:r>
      <w:proofErr w:type="spellEnd"/>
      <w:r w:rsidR="00F35C5A">
        <w:rPr>
          <w:sz w:val="28"/>
          <w:szCs w:val="28"/>
          <w:lang w:val="fr-FR"/>
        </w:rPr>
        <w:t xml:space="preserve"> se va face </w:t>
      </w:r>
      <w:proofErr w:type="spellStart"/>
      <w:r w:rsidR="00F35C5A">
        <w:rPr>
          <w:sz w:val="28"/>
          <w:szCs w:val="28"/>
          <w:lang w:val="fr-FR"/>
        </w:rPr>
        <w:t>pe</w:t>
      </w:r>
      <w:proofErr w:type="spellEnd"/>
      <w:r w:rsidR="00F35C5A">
        <w:rPr>
          <w:sz w:val="28"/>
          <w:szCs w:val="28"/>
          <w:lang w:val="fr-FR"/>
        </w:rPr>
        <w:t xml:space="preserve"> </w:t>
      </w:r>
      <w:proofErr w:type="spellStart"/>
      <w:r w:rsidR="00F35C5A">
        <w:rPr>
          <w:sz w:val="28"/>
          <w:szCs w:val="28"/>
          <w:lang w:val="fr-FR"/>
        </w:rPr>
        <w:t>baza</w:t>
      </w:r>
      <w:proofErr w:type="spellEnd"/>
      <w:r w:rsidR="00F35C5A">
        <w:rPr>
          <w:sz w:val="28"/>
          <w:szCs w:val="28"/>
          <w:lang w:val="fr-FR"/>
        </w:rPr>
        <w:t xml:space="preserve"> </w:t>
      </w:r>
      <w:proofErr w:type="spellStart"/>
      <w:r w:rsidR="00F35C5A">
        <w:rPr>
          <w:sz w:val="28"/>
          <w:szCs w:val="28"/>
          <w:lang w:val="fr-FR"/>
        </w:rPr>
        <w:t>documentelor</w:t>
      </w:r>
      <w:proofErr w:type="spellEnd"/>
      <w:r w:rsidR="00F35C5A">
        <w:rPr>
          <w:sz w:val="28"/>
          <w:szCs w:val="28"/>
          <w:lang w:val="fr-FR"/>
        </w:rPr>
        <w:t xml:space="preserve"> justificative, </w:t>
      </w:r>
      <w:proofErr w:type="spellStart"/>
      <w:r w:rsidR="00F35C5A">
        <w:rPr>
          <w:sz w:val="28"/>
          <w:szCs w:val="28"/>
          <w:lang w:val="fr-FR"/>
        </w:rPr>
        <w:t>conform</w:t>
      </w:r>
      <w:proofErr w:type="spellEnd"/>
      <w:r w:rsidR="00F35C5A">
        <w:rPr>
          <w:sz w:val="28"/>
          <w:szCs w:val="28"/>
          <w:lang w:val="fr-FR"/>
        </w:rPr>
        <w:t xml:space="preserve"> </w:t>
      </w:r>
      <w:proofErr w:type="spellStart"/>
      <w:r w:rsidR="00F35C5A">
        <w:rPr>
          <w:sz w:val="28"/>
          <w:szCs w:val="28"/>
          <w:lang w:val="fr-FR"/>
        </w:rPr>
        <w:t>prevederilor</w:t>
      </w:r>
      <w:proofErr w:type="spellEnd"/>
      <w:r w:rsidR="00F35C5A">
        <w:rPr>
          <w:sz w:val="28"/>
          <w:szCs w:val="28"/>
          <w:lang w:val="fr-FR"/>
        </w:rPr>
        <w:t xml:space="preserve"> </w:t>
      </w:r>
      <w:proofErr w:type="spellStart"/>
      <w:r w:rsidR="00F35C5A">
        <w:rPr>
          <w:sz w:val="28"/>
          <w:szCs w:val="28"/>
          <w:lang w:val="fr-FR"/>
        </w:rPr>
        <w:t>legale</w:t>
      </w:r>
      <w:proofErr w:type="spellEnd"/>
      <w:r w:rsidR="00F35C5A">
        <w:rPr>
          <w:sz w:val="28"/>
          <w:szCs w:val="28"/>
          <w:lang w:val="fr-FR"/>
        </w:rPr>
        <w:t>.</w:t>
      </w:r>
    </w:p>
    <w:p w:rsidR="006705E7" w:rsidRDefault="006705E7" w:rsidP="006705E7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35C5A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- Prezenta hotărâre se comunică:</w:t>
      </w:r>
    </w:p>
    <w:p w:rsidR="006705E7" w:rsidRDefault="006705E7" w:rsidP="006705E7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Instituţiei Prefectului Judeţului Prahova;</w:t>
      </w:r>
    </w:p>
    <w:p w:rsidR="006705E7" w:rsidRDefault="006705E7" w:rsidP="006705E7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Primarului Municipiului Câmpina;</w:t>
      </w:r>
    </w:p>
    <w:p w:rsidR="006705E7" w:rsidRDefault="006705E7" w:rsidP="006705E7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Direcţiei economice;</w:t>
      </w:r>
    </w:p>
    <w:p w:rsidR="006705E7" w:rsidRDefault="00F35C5A" w:rsidP="006705E7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Casei Tineretului</w:t>
      </w:r>
      <w:r w:rsidR="006705E7">
        <w:rPr>
          <w:sz w:val="28"/>
          <w:szCs w:val="28"/>
          <w:lang w:val="ro-RO"/>
        </w:rPr>
        <w:t xml:space="preserve">; </w:t>
      </w:r>
    </w:p>
    <w:p w:rsidR="006705E7" w:rsidRDefault="00F35C5A" w:rsidP="006705E7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Casei Municipale de Cultură ”Geo Bogza”</w:t>
      </w:r>
      <w:r w:rsidR="006705E7">
        <w:rPr>
          <w:sz w:val="28"/>
          <w:szCs w:val="28"/>
          <w:lang w:val="ro-RO"/>
        </w:rPr>
        <w:t>;</w:t>
      </w:r>
    </w:p>
    <w:p w:rsidR="006705E7" w:rsidRDefault="00F35C5A" w:rsidP="006705E7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Bibliotecii Municipale ”Dr.C.I.Istrati” Câmpina.</w:t>
      </w:r>
    </w:p>
    <w:p w:rsidR="006705E7" w:rsidRDefault="006705E7" w:rsidP="006705E7">
      <w:pPr>
        <w:jc w:val="both"/>
        <w:rPr>
          <w:sz w:val="8"/>
          <w:szCs w:val="8"/>
          <w:lang w:val="ro-RO"/>
        </w:rPr>
      </w:pPr>
    </w:p>
    <w:p w:rsidR="00F35C5A" w:rsidRDefault="00F35C5A" w:rsidP="006705E7">
      <w:pPr>
        <w:jc w:val="both"/>
        <w:rPr>
          <w:sz w:val="8"/>
          <w:szCs w:val="8"/>
          <w:lang w:val="ro-RO"/>
        </w:rPr>
      </w:pPr>
    </w:p>
    <w:p w:rsidR="00F35C5A" w:rsidRDefault="00F35C5A" w:rsidP="006705E7">
      <w:pPr>
        <w:jc w:val="both"/>
        <w:rPr>
          <w:sz w:val="8"/>
          <w:szCs w:val="8"/>
          <w:lang w:val="ro-RO"/>
        </w:rPr>
      </w:pPr>
    </w:p>
    <w:p w:rsidR="00F35C5A" w:rsidRDefault="00F35C5A" w:rsidP="006705E7">
      <w:pPr>
        <w:jc w:val="both"/>
        <w:rPr>
          <w:sz w:val="8"/>
          <w:szCs w:val="8"/>
          <w:lang w:val="ro-RO"/>
        </w:rPr>
      </w:pPr>
    </w:p>
    <w:p w:rsidR="00F35C5A" w:rsidRDefault="00F35C5A" w:rsidP="006705E7">
      <w:pPr>
        <w:jc w:val="both"/>
        <w:rPr>
          <w:sz w:val="8"/>
          <w:szCs w:val="8"/>
          <w:lang w:val="ro-RO"/>
        </w:rPr>
      </w:pPr>
    </w:p>
    <w:p w:rsidR="006705E7" w:rsidRDefault="006705E7" w:rsidP="006705E7">
      <w:pPr>
        <w:jc w:val="both"/>
        <w:rPr>
          <w:sz w:val="8"/>
          <w:szCs w:val="8"/>
          <w:lang w:val="ro-RO"/>
        </w:rPr>
      </w:pPr>
    </w:p>
    <w:p w:rsidR="006705E7" w:rsidRDefault="006705E7" w:rsidP="006705E7">
      <w:pPr>
        <w:jc w:val="both"/>
        <w:rPr>
          <w:sz w:val="8"/>
          <w:szCs w:val="8"/>
          <w:lang w:val="ro-RO"/>
        </w:rPr>
      </w:pPr>
    </w:p>
    <w:p w:rsidR="006705E7" w:rsidRDefault="006705E7" w:rsidP="006705E7">
      <w:pPr>
        <w:ind w:firstLine="720"/>
        <w:jc w:val="both"/>
        <w:rPr>
          <w:sz w:val="8"/>
          <w:szCs w:val="8"/>
          <w:lang w:val="ro-RO"/>
        </w:rPr>
      </w:pPr>
    </w:p>
    <w:p w:rsidR="00BF5EE8" w:rsidRDefault="00BF5EE8" w:rsidP="006705E7">
      <w:pPr>
        <w:ind w:firstLine="720"/>
        <w:jc w:val="both"/>
        <w:rPr>
          <w:sz w:val="8"/>
          <w:szCs w:val="8"/>
          <w:lang w:val="ro-RO"/>
        </w:rPr>
      </w:pPr>
    </w:p>
    <w:p w:rsidR="006705E7" w:rsidRDefault="006705E7" w:rsidP="006705E7">
      <w:pPr>
        <w:jc w:val="both"/>
        <w:rPr>
          <w:sz w:val="8"/>
          <w:szCs w:val="8"/>
          <w:lang w:val="ro-RO"/>
        </w:rPr>
      </w:pPr>
    </w:p>
    <w:p w:rsidR="006705E7" w:rsidRDefault="006705E7" w:rsidP="006705E7">
      <w:pPr>
        <w:pStyle w:val="BodyText"/>
        <w:rPr>
          <w:szCs w:val="28"/>
        </w:rPr>
      </w:pPr>
      <w:r>
        <w:rPr>
          <w:szCs w:val="28"/>
        </w:rPr>
        <w:tab/>
        <w:t xml:space="preserve">     </w:t>
      </w:r>
      <w:proofErr w:type="spellStart"/>
      <w:r>
        <w:rPr>
          <w:szCs w:val="28"/>
        </w:rPr>
        <w:t>Preşedinte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şedinţă</w:t>
      </w:r>
      <w:proofErr w:type="spellEnd"/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Contrasemnează</w:t>
      </w:r>
      <w:proofErr w:type="spellEnd"/>
      <w:r>
        <w:rPr>
          <w:szCs w:val="28"/>
        </w:rPr>
        <w:t>,</w:t>
      </w:r>
    </w:p>
    <w:p w:rsidR="006705E7" w:rsidRDefault="006705E7" w:rsidP="006705E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Consilier,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Secretar General,</w:t>
      </w:r>
    </w:p>
    <w:p w:rsidR="006705E7" w:rsidRDefault="006705E7" w:rsidP="006705E7">
      <w:pPr>
        <w:rPr>
          <w:b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</w:t>
      </w:r>
      <w:r w:rsidR="00A97A38">
        <w:rPr>
          <w:b/>
          <w:sz w:val="28"/>
          <w:szCs w:val="28"/>
          <w:lang w:val="fr-FR" w:eastAsia="ro-RO"/>
        </w:rPr>
        <w:t xml:space="preserve">Ene Bogdan – Constantin </w:t>
      </w:r>
      <w:r>
        <w:rPr>
          <w:b/>
          <w:sz w:val="28"/>
          <w:szCs w:val="28"/>
          <w:lang w:val="ro-RO"/>
        </w:rPr>
        <w:t xml:space="preserve">                                           Moldoveanu Elena</w:t>
      </w:r>
    </w:p>
    <w:p w:rsidR="006705E7" w:rsidRDefault="006705E7" w:rsidP="006705E7">
      <w:pPr>
        <w:pStyle w:val="Heading2"/>
        <w:rPr>
          <w:b/>
          <w:sz w:val="32"/>
          <w:szCs w:val="32"/>
        </w:rPr>
      </w:pPr>
    </w:p>
    <w:p w:rsidR="006705E7" w:rsidRDefault="006705E7" w:rsidP="006705E7">
      <w:pPr>
        <w:pStyle w:val="Heading2"/>
        <w:rPr>
          <w:b/>
          <w:sz w:val="32"/>
          <w:szCs w:val="32"/>
          <w:lang w:val="ro-RO"/>
        </w:rPr>
      </w:pPr>
    </w:p>
    <w:p w:rsidR="006705E7" w:rsidRDefault="006705E7" w:rsidP="006705E7">
      <w:pPr>
        <w:rPr>
          <w:lang w:val="ro-RO"/>
        </w:rPr>
      </w:pPr>
    </w:p>
    <w:p w:rsidR="006705E7" w:rsidRDefault="006705E7" w:rsidP="006705E7">
      <w:pPr>
        <w:rPr>
          <w:lang w:val="ro-RO"/>
        </w:rPr>
      </w:pPr>
    </w:p>
    <w:p w:rsidR="00BF5EE8" w:rsidRDefault="00BF5EE8" w:rsidP="006705E7">
      <w:pPr>
        <w:pStyle w:val="Heading2"/>
        <w:rPr>
          <w:b/>
          <w:sz w:val="32"/>
          <w:szCs w:val="32"/>
          <w:lang w:val="ro-RO"/>
        </w:rPr>
      </w:pPr>
    </w:p>
    <w:p w:rsidR="00BF5EE8" w:rsidRDefault="00BF5EE8" w:rsidP="006705E7">
      <w:pPr>
        <w:pStyle w:val="Heading2"/>
        <w:rPr>
          <w:b/>
          <w:sz w:val="32"/>
          <w:szCs w:val="32"/>
          <w:lang w:val="ro-RO"/>
        </w:rPr>
      </w:pPr>
    </w:p>
    <w:p w:rsidR="00BF5EE8" w:rsidRDefault="00BF5EE8" w:rsidP="006705E7">
      <w:pPr>
        <w:pStyle w:val="Heading2"/>
        <w:rPr>
          <w:b/>
          <w:sz w:val="32"/>
          <w:szCs w:val="32"/>
          <w:lang w:val="ro-RO"/>
        </w:rPr>
      </w:pPr>
    </w:p>
    <w:p w:rsidR="00BF5EE8" w:rsidRDefault="00BF5EE8" w:rsidP="00BF5EE8">
      <w:pPr>
        <w:rPr>
          <w:lang w:val="ro-RO"/>
        </w:rPr>
      </w:pPr>
    </w:p>
    <w:p w:rsidR="00BF5EE8" w:rsidRDefault="00BF5EE8" w:rsidP="00BF5EE8">
      <w:pPr>
        <w:rPr>
          <w:lang w:val="ro-RO"/>
        </w:rPr>
      </w:pPr>
    </w:p>
    <w:p w:rsidR="00BF5EE8" w:rsidRPr="00BF5EE8" w:rsidRDefault="00BF5EE8" w:rsidP="00BF5EE8">
      <w:pPr>
        <w:rPr>
          <w:lang w:val="ro-RO"/>
        </w:rPr>
      </w:pPr>
    </w:p>
    <w:p w:rsidR="00BF5EE8" w:rsidRDefault="00BF5EE8" w:rsidP="006705E7">
      <w:pPr>
        <w:pStyle w:val="Heading2"/>
        <w:rPr>
          <w:b/>
          <w:sz w:val="32"/>
          <w:szCs w:val="32"/>
          <w:lang w:val="ro-RO"/>
        </w:rPr>
      </w:pPr>
    </w:p>
    <w:p w:rsidR="006705E7" w:rsidRDefault="00A97A38" w:rsidP="006705E7">
      <w:pPr>
        <w:pStyle w:val="Heading2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Câmpina</w:t>
      </w:r>
      <w:proofErr w:type="spellEnd"/>
      <w:r>
        <w:rPr>
          <w:b/>
          <w:sz w:val="32"/>
          <w:szCs w:val="32"/>
        </w:rPr>
        <w:t>, 28</w:t>
      </w:r>
      <w:r w:rsidR="006705E7">
        <w:rPr>
          <w:b/>
          <w:sz w:val="32"/>
          <w:szCs w:val="32"/>
        </w:rPr>
        <w:t xml:space="preserve"> </w:t>
      </w:r>
      <w:proofErr w:type="spellStart"/>
      <w:r w:rsidR="002D4091">
        <w:rPr>
          <w:b/>
          <w:sz w:val="32"/>
          <w:szCs w:val="32"/>
        </w:rPr>
        <w:t>aprilie</w:t>
      </w:r>
      <w:proofErr w:type="spellEnd"/>
      <w:r w:rsidR="002D4091">
        <w:rPr>
          <w:b/>
          <w:sz w:val="32"/>
          <w:szCs w:val="32"/>
        </w:rPr>
        <w:t xml:space="preserve"> </w:t>
      </w:r>
      <w:r w:rsidR="006705E7">
        <w:rPr>
          <w:b/>
          <w:sz w:val="32"/>
          <w:szCs w:val="32"/>
        </w:rPr>
        <w:t xml:space="preserve">2021   </w:t>
      </w:r>
    </w:p>
    <w:p w:rsidR="006705E7" w:rsidRDefault="00A97A38" w:rsidP="006705E7">
      <w:pPr>
        <w:jc w:val="both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Nr. 70</w:t>
      </w:r>
    </w:p>
    <w:p w:rsidR="006705E7" w:rsidRDefault="006705E7" w:rsidP="006705E7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</w:t>
      </w:r>
      <w:r>
        <w:rPr>
          <w:b/>
          <w:sz w:val="26"/>
          <w:szCs w:val="26"/>
          <w:lang w:val="ro-RO"/>
        </w:rPr>
        <w:tab/>
      </w:r>
    </w:p>
    <w:p w:rsidR="006705E7" w:rsidRDefault="006705E7" w:rsidP="006705E7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ab/>
      </w:r>
    </w:p>
    <w:p w:rsidR="006705E7" w:rsidRDefault="006705E7" w:rsidP="006705E7">
      <w:pPr>
        <w:rPr>
          <w:b/>
          <w:sz w:val="26"/>
          <w:szCs w:val="26"/>
          <w:lang w:val="ro-RO"/>
        </w:rPr>
      </w:pPr>
    </w:p>
    <w:p w:rsidR="006705E7" w:rsidRDefault="006705E7" w:rsidP="006705E7">
      <w:pPr>
        <w:rPr>
          <w:b/>
          <w:sz w:val="26"/>
          <w:szCs w:val="26"/>
          <w:lang w:val="ro-RO"/>
        </w:rPr>
      </w:pPr>
    </w:p>
    <w:p w:rsidR="006705E7" w:rsidRDefault="006705E7" w:rsidP="006705E7">
      <w:pPr>
        <w:rPr>
          <w:b/>
          <w:sz w:val="26"/>
          <w:szCs w:val="26"/>
          <w:lang w:val="ro-RO"/>
        </w:rPr>
      </w:pPr>
    </w:p>
    <w:p w:rsidR="006705E7" w:rsidRDefault="006705E7" w:rsidP="006705E7">
      <w:pPr>
        <w:rPr>
          <w:b/>
          <w:sz w:val="26"/>
          <w:szCs w:val="26"/>
          <w:lang w:val="ro-RO"/>
        </w:rPr>
      </w:pPr>
    </w:p>
    <w:p w:rsidR="006705E7" w:rsidRDefault="006705E7" w:rsidP="006705E7">
      <w:pPr>
        <w:rPr>
          <w:b/>
          <w:sz w:val="26"/>
          <w:szCs w:val="26"/>
          <w:lang w:val="ro-RO"/>
        </w:rPr>
      </w:pPr>
    </w:p>
    <w:p w:rsidR="006705E7" w:rsidRDefault="006705E7" w:rsidP="006705E7">
      <w:pPr>
        <w:rPr>
          <w:b/>
          <w:sz w:val="26"/>
          <w:szCs w:val="26"/>
          <w:lang w:val="ro-RO"/>
        </w:rPr>
      </w:pPr>
    </w:p>
    <w:p w:rsidR="006705E7" w:rsidRDefault="006705E7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6705E7">
      <w:pPr>
        <w:rPr>
          <w:b/>
          <w:sz w:val="26"/>
          <w:szCs w:val="26"/>
          <w:lang w:val="ro-RO"/>
        </w:rPr>
      </w:pPr>
    </w:p>
    <w:p w:rsidR="000D7E43" w:rsidRDefault="000D7E43" w:rsidP="000D7E43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ANEXA nr.1</w:t>
      </w:r>
    </w:p>
    <w:p w:rsidR="000D7E43" w:rsidRDefault="000D7E43" w:rsidP="000D7E4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bCs/>
          <w:color w:val="000000"/>
          <w:sz w:val="28"/>
          <w:szCs w:val="28"/>
        </w:rPr>
        <w:t>la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A97A38">
        <w:rPr>
          <w:b/>
          <w:bCs/>
          <w:color w:val="000000"/>
          <w:sz w:val="28"/>
          <w:szCs w:val="28"/>
        </w:rPr>
        <w:t>H.C.L. nr.70</w:t>
      </w:r>
      <w:r>
        <w:rPr>
          <w:b/>
          <w:bCs/>
          <w:color w:val="000000"/>
          <w:sz w:val="28"/>
          <w:szCs w:val="28"/>
        </w:rPr>
        <w:t>/</w:t>
      </w:r>
      <w:r w:rsidR="00A97A38">
        <w:rPr>
          <w:b/>
          <w:bCs/>
          <w:color w:val="000000"/>
          <w:sz w:val="28"/>
          <w:szCs w:val="28"/>
        </w:rPr>
        <w:t xml:space="preserve">28 </w:t>
      </w:r>
      <w:proofErr w:type="spellStart"/>
      <w:r w:rsidR="00A97A38">
        <w:rPr>
          <w:b/>
          <w:bCs/>
          <w:color w:val="000000"/>
          <w:sz w:val="28"/>
          <w:szCs w:val="28"/>
        </w:rPr>
        <w:t>aprilie</w:t>
      </w:r>
      <w:proofErr w:type="spellEnd"/>
      <w:r w:rsidR="00A97A38">
        <w:rPr>
          <w:b/>
          <w:bCs/>
          <w:color w:val="000000"/>
          <w:sz w:val="28"/>
          <w:szCs w:val="28"/>
        </w:rPr>
        <w:t xml:space="preserve"> 2021</w:t>
      </w:r>
    </w:p>
    <w:p w:rsidR="000D7E43" w:rsidRDefault="000D7E43" w:rsidP="000D7E4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Preşedinte</w:t>
      </w:r>
      <w:proofErr w:type="spellEnd"/>
      <w:r>
        <w:rPr>
          <w:bCs/>
          <w:color w:val="000000"/>
          <w:sz w:val="28"/>
          <w:szCs w:val="28"/>
        </w:rPr>
        <w:t xml:space="preserve"> de </w:t>
      </w:r>
      <w:proofErr w:type="spellStart"/>
      <w:r>
        <w:rPr>
          <w:bCs/>
          <w:color w:val="000000"/>
          <w:sz w:val="28"/>
          <w:szCs w:val="28"/>
        </w:rPr>
        <w:t>şedinţă</w:t>
      </w:r>
      <w:proofErr w:type="spellEnd"/>
      <w:r>
        <w:rPr>
          <w:bCs/>
          <w:color w:val="000000"/>
          <w:sz w:val="28"/>
          <w:szCs w:val="28"/>
        </w:rPr>
        <w:t>,</w:t>
      </w:r>
    </w:p>
    <w:p w:rsidR="000D7E43" w:rsidRDefault="000D7E43" w:rsidP="000D7E43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Consilier</w:t>
      </w:r>
      <w:proofErr w:type="spellEnd"/>
      <w:r>
        <w:rPr>
          <w:bCs/>
          <w:color w:val="000000"/>
          <w:sz w:val="26"/>
          <w:szCs w:val="26"/>
        </w:rPr>
        <w:t>,</w:t>
      </w:r>
    </w:p>
    <w:p w:rsidR="000D7E43" w:rsidRDefault="000D7E43" w:rsidP="000D7E4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A97A38">
        <w:rPr>
          <w:b/>
          <w:sz w:val="28"/>
          <w:szCs w:val="28"/>
          <w:lang w:val="fr-FR" w:eastAsia="ro-RO"/>
        </w:rPr>
        <w:t>Ene Bogdan - Constantin</w:t>
      </w:r>
    </w:p>
    <w:p w:rsidR="000D7E43" w:rsidRDefault="000D7E43" w:rsidP="000D7E43">
      <w:pPr>
        <w:outlineLvl w:val="0"/>
        <w:rPr>
          <w:b/>
          <w:sz w:val="22"/>
          <w:szCs w:val="22"/>
        </w:rPr>
      </w:pPr>
    </w:p>
    <w:p w:rsidR="000D7E43" w:rsidRDefault="000D7E43" w:rsidP="000D7E43">
      <w:pPr>
        <w:outlineLvl w:val="0"/>
        <w:rPr>
          <w:b/>
          <w:sz w:val="22"/>
          <w:szCs w:val="22"/>
        </w:rPr>
      </w:pPr>
    </w:p>
    <w:p w:rsidR="000D7E43" w:rsidRDefault="000D7E43" w:rsidP="000D7E4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MANIFESTĂRI ORGANIZATE ŞI FINANŢATE</w:t>
      </w:r>
    </w:p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DE CONSILIUL LOCAL ÎN ANUL 2021</w:t>
      </w:r>
    </w:p>
    <w:p w:rsidR="000D7E43" w:rsidRDefault="000D7E43" w:rsidP="000D7E43">
      <w:pPr>
        <w:pStyle w:val="NoSpacing"/>
        <w:jc w:val="center"/>
        <w:rPr>
          <w:b/>
          <w:sz w:val="8"/>
          <w:szCs w:val="8"/>
        </w:rPr>
      </w:pPr>
    </w:p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</w:p>
    <w:p w:rsidR="000D7E43" w:rsidRPr="000D7E43" w:rsidRDefault="000D7E43" w:rsidP="000D7E43">
      <w:pPr>
        <w:pStyle w:val="NoSpacing"/>
        <w:jc w:val="center"/>
        <w:outlineLvl w:val="0"/>
        <w:rPr>
          <w:b/>
          <w:sz w:val="32"/>
          <w:szCs w:val="32"/>
        </w:rPr>
      </w:pPr>
      <w:r w:rsidRPr="000D7E43">
        <w:rPr>
          <w:b/>
          <w:sz w:val="32"/>
          <w:szCs w:val="32"/>
        </w:rPr>
        <w:t>CASA M</w:t>
      </w:r>
      <w:r>
        <w:rPr>
          <w:b/>
          <w:sz w:val="32"/>
          <w:szCs w:val="32"/>
        </w:rPr>
        <w:t>UNICIPALĂ DE CULTURĂ “GEO BOGZA”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6147"/>
        <w:gridCol w:w="1834"/>
        <w:gridCol w:w="1277"/>
      </w:tblGrid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eastAsia="en-GB"/>
              </w:rPr>
              <w:t>crt</w:t>
            </w:r>
            <w:proofErr w:type="spellEnd"/>
            <w:r>
              <w:rPr>
                <w:sz w:val="28"/>
                <w:szCs w:val="28"/>
                <w:lang w:eastAsia="en-GB"/>
              </w:rPr>
              <w:t>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Activitatea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GB"/>
              </w:rPr>
              <w:t>manifestarea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Data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Suma </w:t>
            </w:r>
            <w:proofErr w:type="spellStart"/>
            <w:r>
              <w:rPr>
                <w:sz w:val="28"/>
                <w:szCs w:val="28"/>
                <w:lang w:eastAsia="en-GB"/>
              </w:rPr>
              <w:t>propusă</w:t>
            </w:r>
            <w:proofErr w:type="spellEnd"/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lei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Funcționarea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deplasarea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Ansamblului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folcloric</w:t>
            </w:r>
            <w:proofErr w:type="spellEnd"/>
            <w:r>
              <w:rPr>
                <w:sz w:val="28"/>
                <w:szCs w:val="28"/>
              </w:rPr>
              <w:t xml:space="preserve"> ”</w:t>
            </w:r>
            <w:proofErr w:type="spellStart"/>
            <w:r>
              <w:rPr>
                <w:sz w:val="28"/>
                <w:szCs w:val="28"/>
              </w:rPr>
              <w:t>Ghiocelul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Ianuarie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Decembrie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D474ED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</w:t>
            </w:r>
            <w:r w:rsidR="000D7E43">
              <w:rPr>
                <w:sz w:val="28"/>
                <w:szCs w:val="28"/>
                <w:lang w:eastAsia="en-GB"/>
              </w:rPr>
              <w:t>5.000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Câmpina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culori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2.000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GB"/>
              </w:rPr>
              <w:t xml:space="preserve">Festival de </w:t>
            </w:r>
            <w:proofErr w:type="spellStart"/>
            <w:r>
              <w:rPr>
                <w:sz w:val="28"/>
                <w:szCs w:val="28"/>
                <w:lang w:eastAsia="en-GB"/>
              </w:rPr>
              <w:t>Teatru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”Mircea </w:t>
            </w:r>
            <w:proofErr w:type="spellStart"/>
            <w:r>
              <w:rPr>
                <w:sz w:val="28"/>
                <w:szCs w:val="28"/>
                <w:lang w:eastAsia="en-GB"/>
              </w:rPr>
              <w:t>Albulescu</w:t>
            </w:r>
            <w:proofErr w:type="spellEnd"/>
            <w:r>
              <w:rPr>
                <w:sz w:val="28"/>
                <w:szCs w:val="28"/>
                <w:lang w:eastAsia="en-GB"/>
              </w:rPr>
              <w:t>”</w:t>
            </w:r>
            <w:r w:rsidR="0033318A"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="0033318A">
              <w:rPr>
                <w:sz w:val="28"/>
                <w:szCs w:val="28"/>
                <w:lang w:eastAsia="en-GB"/>
              </w:rPr>
              <w:t>ediția</w:t>
            </w:r>
            <w:proofErr w:type="spellEnd"/>
            <w:r w:rsidR="0033318A">
              <w:rPr>
                <w:sz w:val="28"/>
                <w:szCs w:val="28"/>
                <w:lang w:eastAsia="en-GB"/>
              </w:rPr>
              <w:t xml:space="preserve">                               a-VIII-a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Octombrie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Noiembrie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55.000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Curs de teatru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11.000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Grup</w:t>
            </w:r>
            <w:proofErr w:type="spellEnd"/>
            <w:r>
              <w:rPr>
                <w:sz w:val="28"/>
                <w:szCs w:val="28"/>
              </w:rPr>
              <w:t xml:space="preserve"> vocal </w:t>
            </w:r>
            <w:proofErr w:type="spellStart"/>
            <w:r>
              <w:rPr>
                <w:sz w:val="28"/>
                <w:szCs w:val="28"/>
              </w:rPr>
              <w:t>folcloric</w:t>
            </w:r>
            <w:proofErr w:type="spellEnd"/>
            <w:r>
              <w:rPr>
                <w:sz w:val="28"/>
                <w:szCs w:val="28"/>
              </w:rPr>
              <w:t xml:space="preserve"> ”</w:t>
            </w:r>
            <w:proofErr w:type="spellStart"/>
            <w:r>
              <w:rPr>
                <w:sz w:val="28"/>
                <w:szCs w:val="28"/>
              </w:rPr>
              <w:t>Plai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câmpinean</w:t>
            </w:r>
            <w:proofErr w:type="spellEnd"/>
            <w:r>
              <w:rPr>
                <w:sz w:val="28"/>
                <w:szCs w:val="28"/>
              </w:rPr>
              <w:t xml:space="preserve">” - canto  </w:t>
            </w:r>
            <w:proofErr w:type="spellStart"/>
            <w:r>
              <w:rPr>
                <w:sz w:val="28"/>
                <w:szCs w:val="28"/>
              </w:rPr>
              <w:t>muzică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populară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Ianuarie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Decembrie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10.000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Galeria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artiștilor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plastici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câmpineni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7.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Spectacol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teatru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10.000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8.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Manifestări dedicate Zilei Municipiului Câmpina 2021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6.000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9.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Spectacol de divertisment organizat cu ocazia </w:t>
            </w:r>
            <w:r w:rsidR="0033318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Zilei Internaționale a Femeii</w:t>
            </w:r>
            <w:r w:rsidR="0033318A">
              <w:rPr>
                <w:sz w:val="28"/>
                <w:szCs w:val="28"/>
              </w:rPr>
              <w:t>”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Martie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15.000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10.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Spectacol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Crăciun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Decembrie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D474ED" w:rsidP="00D474ED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11</w:t>
            </w:r>
            <w:r w:rsidR="000D7E43">
              <w:rPr>
                <w:sz w:val="28"/>
                <w:szCs w:val="28"/>
                <w:lang w:eastAsia="en-GB"/>
              </w:rPr>
              <w:t>.</w:t>
            </w:r>
            <w:r>
              <w:rPr>
                <w:sz w:val="28"/>
                <w:szCs w:val="28"/>
                <w:lang w:eastAsia="en-GB"/>
              </w:rPr>
              <w:t>5</w:t>
            </w:r>
            <w:r w:rsidR="000D7E43">
              <w:rPr>
                <w:sz w:val="28"/>
                <w:szCs w:val="28"/>
                <w:lang w:eastAsia="en-GB"/>
              </w:rPr>
              <w:t>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11.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  <w:proofErr w:type="spellStart"/>
            <w:r>
              <w:rPr>
                <w:sz w:val="28"/>
                <w:szCs w:val="28"/>
              </w:rPr>
              <w:t>Conferințe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culturale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cadrul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Salonului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literar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3.000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12.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Concurs de pictură ”Câmpina 24h”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Septembrie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D474ED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12</w:t>
            </w:r>
            <w:r w:rsidR="000D7E43">
              <w:rPr>
                <w:sz w:val="28"/>
                <w:szCs w:val="28"/>
                <w:lang w:eastAsia="en-GB"/>
              </w:rPr>
              <w:t>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13.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Spectacole stradale pe esplenada din Parcul Regele Mihai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33318A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Iunie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r w:rsidR="000D7E43">
              <w:rPr>
                <w:sz w:val="28"/>
                <w:szCs w:val="28"/>
                <w:lang w:eastAsia="en-GB"/>
              </w:rPr>
              <w:t xml:space="preserve">- </w:t>
            </w:r>
            <w:proofErr w:type="spellStart"/>
            <w:r w:rsidR="000D7E43">
              <w:rPr>
                <w:sz w:val="28"/>
                <w:szCs w:val="28"/>
                <w:lang w:eastAsia="en-GB"/>
              </w:rPr>
              <w:t>Septembrie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D474ED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15</w:t>
            </w:r>
            <w:r w:rsidR="000D7E43">
              <w:rPr>
                <w:sz w:val="28"/>
                <w:szCs w:val="28"/>
                <w:lang w:eastAsia="en-GB"/>
              </w:rPr>
              <w:t>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14.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Vis de iarnă cu Moș Crăciun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Decembrie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6.000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15.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Familia Iepuraș, la tine în oraș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Aprilie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- </w:t>
            </w:r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D474ED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4.5</w:t>
            </w:r>
            <w:r w:rsidR="000D7E43">
              <w:rPr>
                <w:sz w:val="28"/>
                <w:szCs w:val="28"/>
                <w:lang w:eastAsia="en-GB"/>
              </w:rPr>
              <w:t>00</w:t>
            </w:r>
          </w:p>
        </w:tc>
      </w:tr>
      <w:tr w:rsidR="000D7E43" w:rsidTr="000D7E4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pStyle w:val="NoSpacing"/>
              <w:spacing w:line="276" w:lineRule="auto"/>
              <w:jc w:val="center"/>
              <w:outlineLvl w:val="0"/>
              <w:rPr>
                <w:b/>
                <w:sz w:val="36"/>
                <w:szCs w:val="36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pStyle w:val="NoSpacing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right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474ED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7.000</w:t>
            </w:r>
          </w:p>
        </w:tc>
      </w:tr>
    </w:tbl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</w:p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</w:p>
    <w:p w:rsidR="00D474ED" w:rsidRDefault="00D474ED" w:rsidP="000D7E43">
      <w:pPr>
        <w:pStyle w:val="NoSpacing"/>
        <w:jc w:val="center"/>
        <w:outlineLvl w:val="0"/>
        <w:rPr>
          <w:b/>
          <w:sz w:val="36"/>
          <w:szCs w:val="36"/>
        </w:rPr>
      </w:pPr>
    </w:p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</w:p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CASA TINERETULUI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6223"/>
        <w:gridCol w:w="1839"/>
        <w:gridCol w:w="1280"/>
      </w:tblGrid>
      <w:tr w:rsidR="000D7E43" w:rsidTr="000D7E4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Nr. </w:t>
            </w:r>
            <w:proofErr w:type="spellStart"/>
            <w:r>
              <w:rPr>
                <w:sz w:val="28"/>
                <w:szCs w:val="28"/>
                <w:lang w:eastAsia="en-GB"/>
              </w:rPr>
              <w:t>crt</w:t>
            </w:r>
            <w:proofErr w:type="spellEnd"/>
            <w:r>
              <w:rPr>
                <w:sz w:val="28"/>
                <w:szCs w:val="28"/>
                <w:lang w:eastAsia="en-GB"/>
              </w:rPr>
              <w:t>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Activitatea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GB"/>
              </w:rPr>
              <w:t>manifestarea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Data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Suma </w:t>
            </w:r>
            <w:proofErr w:type="spellStart"/>
            <w:r>
              <w:rPr>
                <w:sz w:val="28"/>
                <w:szCs w:val="28"/>
                <w:lang w:eastAsia="en-GB"/>
              </w:rPr>
              <w:t>propusă</w:t>
            </w:r>
            <w:proofErr w:type="spellEnd"/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lei</w:t>
            </w:r>
          </w:p>
        </w:tc>
      </w:tr>
      <w:tr w:rsidR="000D7E43" w:rsidTr="000D7E4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Ansamblul folcloric al Casei Tineretului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43" w:rsidRDefault="000D7E43">
            <w:pPr>
              <w:spacing w:line="276" w:lineRule="auto"/>
              <w:jc w:val="right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35.000</w:t>
            </w:r>
          </w:p>
        </w:tc>
      </w:tr>
      <w:tr w:rsidR="000D7E43" w:rsidTr="000D7E4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pStyle w:val="NoSpacing"/>
              <w:spacing w:line="276" w:lineRule="auto"/>
              <w:jc w:val="center"/>
              <w:outlineLvl w:val="0"/>
              <w:rPr>
                <w:b/>
                <w:sz w:val="36"/>
                <w:szCs w:val="36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pStyle w:val="NoSpacing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pStyle w:val="NoSpacing"/>
              <w:spacing w:line="276" w:lineRule="auto"/>
              <w:jc w:val="right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35.000</w:t>
            </w:r>
          </w:p>
        </w:tc>
      </w:tr>
    </w:tbl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</w:p>
    <w:p w:rsidR="000D7E43" w:rsidRDefault="000D7E43" w:rsidP="000D7E43">
      <w:pPr>
        <w:pStyle w:val="NoSpacing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BIBLIOTECA MUNICIPALĂ ”Dr. C.I.ISTRATI”</w:t>
      </w:r>
    </w:p>
    <w:p w:rsidR="000D7E43" w:rsidRDefault="000D7E43" w:rsidP="000D7E43">
      <w:pPr>
        <w:jc w:val="both"/>
        <w:rPr>
          <w:sz w:val="18"/>
          <w:szCs w:val="18"/>
        </w:rPr>
      </w:pPr>
    </w:p>
    <w:tbl>
      <w:tblPr>
        <w:tblW w:w="9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948"/>
        <w:gridCol w:w="1958"/>
        <w:gridCol w:w="1260"/>
      </w:tblGrid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Activitatea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GB"/>
              </w:rPr>
              <w:t>manifestarea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Suma </w:t>
            </w:r>
            <w:proofErr w:type="spellStart"/>
            <w:r>
              <w:rPr>
                <w:sz w:val="28"/>
                <w:szCs w:val="28"/>
                <w:lang w:eastAsia="en-GB"/>
              </w:rPr>
              <w:t>propusă</w:t>
            </w:r>
            <w:proofErr w:type="spellEnd"/>
          </w:p>
          <w:p w:rsidR="000D7E43" w:rsidRDefault="000D7E43">
            <w:pPr>
              <w:spacing w:line="276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lei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Lansări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carte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ale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scriitorilor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câmpineni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Februarie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color w:val="000000"/>
                <w:sz w:val="28"/>
                <w:szCs w:val="28"/>
              </w:rPr>
              <w:t>Decembrie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500 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Lecturi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publice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cu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scriitori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și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cetățeni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câmpineni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Februarie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color w:val="000000"/>
                <w:sz w:val="28"/>
                <w:szCs w:val="28"/>
              </w:rPr>
              <w:t>Decembrie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Ziua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Culturii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Naționale-concurs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recitări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online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Ianuarie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Ziua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Bibliotecarului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Ziua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Mondială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a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cărții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Aprilie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D474ED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Concurs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teatru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pentru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elevi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ediția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a XI-a)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D474ED" w:rsidP="00D474E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Iunie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Ateliere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vacanță-Citim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în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aer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liber</w:t>
            </w:r>
            <w:proofErr w:type="spellEnd"/>
            <w:r w:rsidR="00A04CF8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s-ES_tradnl"/>
              </w:rPr>
              <w:t xml:space="preserve">(lectura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în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natura)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Iulie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</w:p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August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Ziua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Limbii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Române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Maraton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al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poeziei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Simpozion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Ziua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Bibliotecii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Municipale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Câmpina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– 115 de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ani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tradiție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Septembrie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Premiile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”Cartea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anului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2019-2020”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Septembrie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Concurs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creație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literară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adresat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elevilor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Octombrie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Noiembrie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Concurs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de lectura ”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Povești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la gura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sobei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”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adresat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elevilor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câmpineni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Decembrie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1.000</w:t>
            </w:r>
          </w:p>
        </w:tc>
      </w:tr>
      <w:tr w:rsidR="000D7E43" w:rsidTr="000D7E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s-ES_tradnl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Tipărire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pliant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”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Schițele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pictorului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Nicolae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s-ES_tradnl"/>
              </w:rPr>
              <w:t>Grigorescu</w:t>
            </w:r>
            <w:proofErr w:type="spellEnd"/>
            <w:r>
              <w:rPr>
                <w:color w:val="000000"/>
                <w:sz w:val="28"/>
                <w:szCs w:val="28"/>
                <w:lang w:val="es-ES_tradnl"/>
              </w:rPr>
              <w:t xml:space="preserve">”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1.000</w:t>
            </w:r>
          </w:p>
        </w:tc>
      </w:tr>
      <w:tr w:rsidR="000D7E43" w:rsidTr="000D7E43">
        <w:trPr>
          <w:trHeight w:val="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TOTAL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43" w:rsidRDefault="000D7E43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 w:rsidP="00D474ED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D474ED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.000</w:t>
            </w:r>
          </w:p>
        </w:tc>
      </w:tr>
      <w:tr w:rsidR="000D7E43" w:rsidTr="000D7E43">
        <w:trPr>
          <w:trHeight w:val="237"/>
        </w:trPr>
        <w:tc>
          <w:tcPr>
            <w:tcW w:w="9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E43" w:rsidRDefault="000D7E43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0D7E43" w:rsidTr="000D7E43">
        <w:trPr>
          <w:trHeight w:val="323"/>
        </w:trPr>
        <w:tc>
          <w:tcPr>
            <w:tcW w:w="8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lang w:eastAsia="en-GB"/>
              </w:rPr>
              <w:t xml:space="preserve">   </w:t>
            </w:r>
          </w:p>
          <w:p w:rsidR="000D7E43" w:rsidRDefault="000D7E43">
            <w:pPr>
              <w:spacing w:line="276" w:lineRule="auto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lang w:eastAsia="en-GB"/>
              </w:rPr>
              <w:t xml:space="preserve">        TOTAL GENERAL 2021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43" w:rsidRDefault="000D7E43">
            <w:pPr>
              <w:spacing w:line="276" w:lineRule="auto"/>
              <w:jc w:val="right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lang w:eastAsia="en-GB"/>
              </w:rPr>
              <w:t xml:space="preserve">  </w:t>
            </w:r>
          </w:p>
          <w:p w:rsidR="000D7E43" w:rsidRDefault="00D474ED">
            <w:pPr>
              <w:spacing w:line="276" w:lineRule="auto"/>
              <w:jc w:val="right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lang w:eastAsia="en-GB"/>
              </w:rPr>
              <w:t>228</w:t>
            </w:r>
            <w:r w:rsidR="000D7E43">
              <w:rPr>
                <w:b/>
                <w:sz w:val="32"/>
                <w:szCs w:val="32"/>
                <w:lang w:eastAsia="en-GB"/>
              </w:rPr>
              <w:t>.000</w:t>
            </w:r>
          </w:p>
        </w:tc>
      </w:tr>
    </w:tbl>
    <w:p w:rsidR="000D7E43" w:rsidRDefault="000D7E43" w:rsidP="000D7E43"/>
    <w:p w:rsidR="000D7E43" w:rsidRDefault="000D7E43" w:rsidP="000D7E43"/>
    <w:p w:rsidR="000D7E43" w:rsidRDefault="000D7E43" w:rsidP="000D7E43"/>
    <w:p w:rsidR="000D7E43" w:rsidRDefault="000D7E43" w:rsidP="000D7E43"/>
    <w:p w:rsidR="000D7E43" w:rsidRDefault="000D7E43" w:rsidP="000D7E43"/>
    <w:p w:rsidR="000D7E43" w:rsidRDefault="000D7E43" w:rsidP="000D7E43"/>
    <w:p w:rsidR="000D7E43" w:rsidRDefault="000D7E43" w:rsidP="000D7E43"/>
    <w:p w:rsidR="000D7E43" w:rsidRDefault="000D7E43" w:rsidP="000D7E43"/>
    <w:p w:rsidR="000D7E43" w:rsidRDefault="000D7E43" w:rsidP="000D7E43"/>
    <w:p w:rsidR="000D7E43" w:rsidRDefault="000D7E43" w:rsidP="000D7E43">
      <w:pPr>
        <w:pStyle w:val="NoSpacing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  <w:lang w:val="fr-FR"/>
        </w:rPr>
        <w:t xml:space="preserve">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ANEXA nr.2</w:t>
      </w:r>
    </w:p>
    <w:p w:rsidR="000D7E43" w:rsidRDefault="000D7E43" w:rsidP="000D7E4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bCs/>
          <w:color w:val="000000"/>
          <w:sz w:val="28"/>
          <w:szCs w:val="28"/>
        </w:rPr>
        <w:t>la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H.C.L. nr.</w:t>
      </w:r>
      <w:r w:rsidR="0095179C">
        <w:rPr>
          <w:b/>
          <w:bCs/>
          <w:color w:val="000000"/>
          <w:sz w:val="28"/>
          <w:szCs w:val="28"/>
        </w:rPr>
        <w:t>70</w:t>
      </w:r>
      <w:r>
        <w:rPr>
          <w:b/>
          <w:bCs/>
          <w:color w:val="000000"/>
          <w:sz w:val="28"/>
          <w:szCs w:val="28"/>
        </w:rPr>
        <w:t>/</w:t>
      </w:r>
      <w:r w:rsidR="0095179C">
        <w:rPr>
          <w:b/>
          <w:bCs/>
          <w:color w:val="000000"/>
          <w:sz w:val="28"/>
          <w:szCs w:val="28"/>
        </w:rPr>
        <w:t xml:space="preserve">28 </w:t>
      </w:r>
      <w:proofErr w:type="spellStart"/>
      <w:r w:rsidR="0095179C">
        <w:rPr>
          <w:b/>
          <w:bCs/>
          <w:color w:val="000000"/>
          <w:sz w:val="28"/>
          <w:szCs w:val="28"/>
        </w:rPr>
        <w:t>aprilie</w:t>
      </w:r>
      <w:proofErr w:type="spellEnd"/>
      <w:r w:rsidR="0095179C">
        <w:rPr>
          <w:b/>
          <w:bCs/>
          <w:color w:val="000000"/>
          <w:sz w:val="28"/>
          <w:szCs w:val="28"/>
        </w:rPr>
        <w:t xml:space="preserve"> 2021</w:t>
      </w:r>
    </w:p>
    <w:p w:rsidR="000D7E43" w:rsidRDefault="000D7E43" w:rsidP="000D7E4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Preşedinte</w:t>
      </w:r>
      <w:proofErr w:type="spellEnd"/>
      <w:r>
        <w:rPr>
          <w:bCs/>
          <w:color w:val="000000"/>
          <w:sz w:val="28"/>
          <w:szCs w:val="28"/>
        </w:rPr>
        <w:t xml:space="preserve"> de </w:t>
      </w:r>
      <w:proofErr w:type="spellStart"/>
      <w:r>
        <w:rPr>
          <w:bCs/>
          <w:color w:val="000000"/>
          <w:sz w:val="28"/>
          <w:szCs w:val="28"/>
        </w:rPr>
        <w:t>şedinţă</w:t>
      </w:r>
      <w:proofErr w:type="spellEnd"/>
      <w:r>
        <w:rPr>
          <w:bCs/>
          <w:color w:val="000000"/>
          <w:sz w:val="28"/>
          <w:szCs w:val="28"/>
        </w:rPr>
        <w:t>,</w:t>
      </w:r>
    </w:p>
    <w:p w:rsidR="000D7E43" w:rsidRDefault="000D7E43" w:rsidP="000D7E43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Consilier</w:t>
      </w:r>
      <w:proofErr w:type="spellEnd"/>
      <w:r>
        <w:rPr>
          <w:bCs/>
          <w:color w:val="000000"/>
          <w:sz w:val="26"/>
          <w:szCs w:val="26"/>
        </w:rPr>
        <w:t>,</w:t>
      </w:r>
    </w:p>
    <w:p w:rsidR="000D7E43" w:rsidRDefault="000D7E43" w:rsidP="000D7E43">
      <w:pPr>
        <w:rPr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95179C">
        <w:rPr>
          <w:b/>
          <w:sz w:val="28"/>
          <w:szCs w:val="28"/>
          <w:lang w:val="fr-FR" w:eastAsia="ro-RO"/>
        </w:rPr>
        <w:t>Ene Bogdan - Constantin</w:t>
      </w: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Default="000D7E43" w:rsidP="000D7E43">
      <w:pPr>
        <w:jc w:val="center"/>
        <w:rPr>
          <w:bCs/>
          <w:color w:val="000000"/>
          <w:sz w:val="26"/>
          <w:szCs w:val="26"/>
        </w:rPr>
      </w:pPr>
    </w:p>
    <w:p w:rsidR="000D7E43" w:rsidRPr="000D7E43" w:rsidRDefault="000D7E43" w:rsidP="000D7E43">
      <w:pPr>
        <w:jc w:val="center"/>
        <w:rPr>
          <w:b/>
          <w:bCs/>
          <w:sz w:val="36"/>
          <w:szCs w:val="36"/>
        </w:rPr>
      </w:pPr>
      <w:r w:rsidRPr="000D7E43">
        <w:rPr>
          <w:b/>
          <w:bCs/>
          <w:sz w:val="36"/>
          <w:szCs w:val="36"/>
        </w:rPr>
        <w:t>REGULAMENTELE</w:t>
      </w:r>
    </w:p>
    <w:p w:rsidR="000D7E43" w:rsidRPr="000D7E43" w:rsidRDefault="000D7E43" w:rsidP="000D7E43">
      <w:pPr>
        <w:jc w:val="center"/>
        <w:rPr>
          <w:b/>
          <w:bCs/>
          <w:sz w:val="36"/>
          <w:szCs w:val="36"/>
        </w:rPr>
      </w:pPr>
      <w:r w:rsidRPr="000D7E43">
        <w:rPr>
          <w:b/>
          <w:bCs/>
          <w:sz w:val="36"/>
          <w:szCs w:val="36"/>
        </w:rPr>
        <w:t xml:space="preserve"> ÎNTOCMITE ÎN VEDEREA </w:t>
      </w:r>
    </w:p>
    <w:p w:rsidR="000D7E43" w:rsidRPr="000D7E43" w:rsidRDefault="000D7E43" w:rsidP="000D7E43">
      <w:pPr>
        <w:jc w:val="center"/>
        <w:rPr>
          <w:rFonts w:ascii="Calibri" w:hAnsi="Calibri"/>
          <w:sz w:val="36"/>
          <w:szCs w:val="36"/>
        </w:rPr>
      </w:pPr>
      <w:r w:rsidRPr="000D7E43">
        <w:rPr>
          <w:b/>
          <w:bCs/>
          <w:sz w:val="36"/>
          <w:szCs w:val="36"/>
        </w:rPr>
        <w:t>ORGANIZĂRII ȘI DESFĂȘURĂRII</w:t>
      </w:r>
    </w:p>
    <w:p w:rsidR="000D7E43" w:rsidRPr="000D7E43" w:rsidRDefault="000D7E43" w:rsidP="000D7E43">
      <w:pPr>
        <w:pStyle w:val="NoSpacing"/>
        <w:jc w:val="center"/>
        <w:rPr>
          <w:b/>
          <w:sz w:val="36"/>
          <w:szCs w:val="36"/>
        </w:rPr>
      </w:pPr>
      <w:r w:rsidRPr="000D7E43">
        <w:rPr>
          <w:b/>
          <w:sz w:val="36"/>
          <w:szCs w:val="36"/>
        </w:rPr>
        <w:t>MANIFESTĂRILOR ORGANIZATE ŞI FINANŢATE</w:t>
      </w:r>
    </w:p>
    <w:p w:rsidR="000D7E43" w:rsidRPr="000D7E43" w:rsidRDefault="000D7E43" w:rsidP="000D7E43">
      <w:pPr>
        <w:pStyle w:val="NoSpacing"/>
        <w:jc w:val="center"/>
        <w:rPr>
          <w:b/>
          <w:sz w:val="36"/>
          <w:szCs w:val="36"/>
        </w:rPr>
      </w:pPr>
      <w:r w:rsidRPr="000D7E43">
        <w:rPr>
          <w:b/>
          <w:sz w:val="36"/>
          <w:szCs w:val="36"/>
        </w:rPr>
        <w:t>DE CONSILIUL LOCAL AL MUNICIPIULUI CÂMPINA ÎN ANUL 2021</w:t>
      </w:r>
    </w:p>
    <w:p w:rsidR="000D7E43" w:rsidRDefault="000D7E43" w:rsidP="000D7E43">
      <w:pPr>
        <w:ind w:right="-1" w:firstLine="720"/>
        <w:jc w:val="both"/>
        <w:rPr>
          <w:rFonts w:ascii="Calibri" w:hAnsi="Calibri"/>
          <w:b/>
          <w:bCs/>
          <w:color w:val="000000"/>
          <w:sz w:val="40"/>
          <w:szCs w:val="40"/>
        </w:rPr>
      </w:pPr>
    </w:p>
    <w:p w:rsidR="000D7E43" w:rsidRDefault="000D7E43" w:rsidP="000D7E43">
      <w:pPr>
        <w:ind w:right="-1" w:firstLine="720"/>
        <w:jc w:val="both"/>
        <w:rPr>
          <w:rFonts w:ascii="Calibri" w:hAnsi="Calibri"/>
          <w:b/>
          <w:bCs/>
          <w:color w:val="000000"/>
          <w:sz w:val="40"/>
          <w:szCs w:val="40"/>
        </w:rPr>
      </w:pPr>
    </w:p>
    <w:p w:rsidR="000D7E43" w:rsidRDefault="000D7E43" w:rsidP="000D7E43">
      <w:pPr>
        <w:ind w:right="-1" w:firstLine="720"/>
        <w:jc w:val="both"/>
        <w:rPr>
          <w:rFonts w:ascii="Calibri" w:hAnsi="Calibri"/>
          <w:b/>
          <w:bCs/>
          <w:color w:val="000000"/>
          <w:sz w:val="40"/>
          <w:szCs w:val="40"/>
        </w:rPr>
      </w:pPr>
    </w:p>
    <w:p w:rsidR="000D7E43" w:rsidRDefault="000D7E43" w:rsidP="000D7E43">
      <w:pPr>
        <w:ind w:right="-1" w:firstLine="720"/>
        <w:jc w:val="both"/>
        <w:rPr>
          <w:rFonts w:ascii="Calibri" w:hAnsi="Calibri"/>
          <w:b/>
          <w:bCs/>
          <w:color w:val="000000"/>
          <w:sz w:val="40"/>
          <w:szCs w:val="40"/>
        </w:rPr>
      </w:pPr>
    </w:p>
    <w:p w:rsidR="000D7E43" w:rsidRDefault="000D7E43" w:rsidP="000D7E43">
      <w:pPr>
        <w:ind w:right="-1" w:firstLine="720"/>
        <w:jc w:val="both"/>
        <w:rPr>
          <w:rFonts w:ascii="Calibri" w:hAnsi="Calibri"/>
          <w:b/>
          <w:bCs/>
          <w:color w:val="000000"/>
          <w:sz w:val="40"/>
          <w:szCs w:val="40"/>
        </w:rPr>
      </w:pPr>
    </w:p>
    <w:p w:rsidR="000D7E43" w:rsidRDefault="000D7E43" w:rsidP="000D7E43">
      <w:pPr>
        <w:ind w:right="-1" w:firstLine="720"/>
        <w:jc w:val="both"/>
        <w:rPr>
          <w:rFonts w:ascii="Calibri" w:hAnsi="Calibri"/>
          <w:b/>
          <w:bCs/>
          <w:color w:val="000000"/>
          <w:sz w:val="40"/>
          <w:szCs w:val="40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D474ED" w:rsidRDefault="00D474ED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D7E43" w:rsidRDefault="000D7E43" w:rsidP="000D7E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ROMÂNIA</w:t>
      </w:r>
    </w:p>
    <w:p w:rsidR="000D7E43" w:rsidRDefault="000D7E43" w:rsidP="000D7E43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JUDEŢUL PRAHOVA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D7E43" w:rsidRDefault="000D7E43" w:rsidP="000D7E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MUNICIPIUL CÂMPINA</w:t>
      </w:r>
    </w:p>
    <w:p w:rsidR="000D7E43" w:rsidRDefault="000D7E43" w:rsidP="000D7E43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CONSILIERI</w:t>
      </w:r>
    </w:p>
    <w:p w:rsidR="000D7E43" w:rsidRDefault="000D7E43" w:rsidP="00730963">
      <w:pPr>
        <w:rPr>
          <w:sz w:val="28"/>
          <w:szCs w:val="28"/>
        </w:rPr>
      </w:pPr>
      <w:r>
        <w:rPr>
          <w:sz w:val="28"/>
          <w:szCs w:val="28"/>
          <w:lang w:val="fr-FR"/>
        </w:rPr>
        <w:t>Nr.</w:t>
      </w:r>
      <w:r w:rsidR="00730963">
        <w:rPr>
          <w:sz w:val="28"/>
          <w:szCs w:val="28"/>
          <w:lang w:val="ro-RO"/>
        </w:rPr>
        <w:t>17.567/26 aprilie 2021</w:t>
      </w:r>
    </w:p>
    <w:p w:rsidR="000D7E43" w:rsidRDefault="000D7E43" w:rsidP="000D7E43">
      <w:pPr>
        <w:pStyle w:val="NoSpacing"/>
        <w:rPr>
          <w:sz w:val="28"/>
          <w:szCs w:val="28"/>
        </w:rPr>
      </w:pPr>
    </w:p>
    <w:p w:rsidR="00730963" w:rsidRDefault="00730963" w:rsidP="000D7E43">
      <w:pPr>
        <w:pStyle w:val="NoSpacing"/>
        <w:rPr>
          <w:sz w:val="28"/>
          <w:szCs w:val="28"/>
        </w:rPr>
      </w:pPr>
    </w:p>
    <w:p w:rsidR="000D7E43" w:rsidRDefault="000D7E43" w:rsidP="000D7E43">
      <w:pPr>
        <w:pStyle w:val="Heading1"/>
        <w:rPr>
          <w:bCs/>
          <w:sz w:val="36"/>
          <w:szCs w:val="36"/>
        </w:rPr>
      </w:pPr>
      <w:r>
        <w:rPr>
          <w:bCs/>
          <w:sz w:val="36"/>
          <w:szCs w:val="36"/>
        </w:rPr>
        <w:t>REFERAT DE APROBARE</w:t>
      </w:r>
    </w:p>
    <w:p w:rsidR="000D7E43" w:rsidRDefault="000D7E43" w:rsidP="000D7E43">
      <w:pPr>
        <w:jc w:val="center"/>
        <w:rPr>
          <w:b/>
          <w:sz w:val="28"/>
          <w:szCs w:val="28"/>
          <w:lang w:val="ro-RO"/>
        </w:rPr>
      </w:pPr>
      <w:proofErr w:type="gramStart"/>
      <w:r>
        <w:rPr>
          <w:b/>
          <w:sz w:val="28"/>
          <w:szCs w:val="28"/>
        </w:rPr>
        <w:t>la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proiectul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hotărâre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alocarea unor sume de bani pentru susținerea financiară a unor manifestări culturale, artistice, sportive și educative organizate de Consiliul Local, în anul 2021</w:t>
      </w:r>
    </w:p>
    <w:p w:rsidR="000D7E43" w:rsidRDefault="000D7E43" w:rsidP="000D7E43">
      <w:pPr>
        <w:jc w:val="center"/>
        <w:rPr>
          <w:b/>
          <w:sz w:val="24"/>
          <w:szCs w:val="24"/>
        </w:rPr>
      </w:pPr>
    </w:p>
    <w:p w:rsidR="000D7E43" w:rsidRDefault="000D7E43" w:rsidP="000D7E43">
      <w:pPr>
        <w:jc w:val="center"/>
        <w:rPr>
          <w:b/>
          <w:sz w:val="24"/>
          <w:szCs w:val="24"/>
        </w:rPr>
      </w:pPr>
    </w:p>
    <w:p w:rsidR="000D7E43" w:rsidRDefault="000D7E43" w:rsidP="000D7E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Subsemnații</w:t>
      </w:r>
      <w:proofErr w:type="spellEnd"/>
      <w:r>
        <w:rPr>
          <w:sz w:val="28"/>
          <w:szCs w:val="28"/>
        </w:rPr>
        <w:t xml:space="preserve">: Briciu Liviu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, Duran Andrei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Davidescu Florin-Liviu, </w:t>
      </w:r>
      <w:proofErr w:type="spellStart"/>
      <w:r>
        <w:rPr>
          <w:sz w:val="28"/>
          <w:szCs w:val="28"/>
        </w:rPr>
        <w:t>consilieri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Câmpina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membri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cultură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învăţământ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tineret</w:t>
      </w:r>
      <w:proofErr w:type="spellEnd"/>
      <w:r>
        <w:rPr>
          <w:sz w:val="28"/>
          <w:szCs w:val="28"/>
        </w:rPr>
        <w:t xml:space="preserve">, sport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turism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art.136,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 din O.U.G. nr.57/3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E43">
        <w:rPr>
          <w:sz w:val="28"/>
          <w:szCs w:val="28"/>
        </w:rPr>
        <w:t>și</w:t>
      </w:r>
      <w:proofErr w:type="spellEnd"/>
      <w:r w:rsidRPr="000D7E43">
        <w:rPr>
          <w:sz w:val="28"/>
          <w:szCs w:val="28"/>
        </w:rPr>
        <w:t xml:space="preserve"> </w:t>
      </w:r>
      <w:r w:rsidRPr="000D7E43">
        <w:rPr>
          <w:rStyle w:val="do1"/>
          <w:b w:val="0"/>
          <w:sz w:val="28"/>
          <w:szCs w:val="28"/>
        </w:rPr>
        <w:t xml:space="preserve">art.6, </w:t>
      </w:r>
      <w:proofErr w:type="spellStart"/>
      <w:r w:rsidRPr="000D7E43">
        <w:rPr>
          <w:rStyle w:val="do1"/>
          <w:b w:val="0"/>
          <w:sz w:val="28"/>
          <w:szCs w:val="28"/>
        </w:rPr>
        <w:t>alin</w:t>
      </w:r>
      <w:proofErr w:type="spellEnd"/>
      <w:r w:rsidRPr="000D7E43">
        <w:rPr>
          <w:rStyle w:val="do1"/>
          <w:b w:val="0"/>
          <w:sz w:val="28"/>
          <w:szCs w:val="28"/>
        </w:rPr>
        <w:t xml:space="preserve">.(3) </w:t>
      </w:r>
      <w:proofErr w:type="spellStart"/>
      <w:r w:rsidRPr="000D7E43">
        <w:rPr>
          <w:rStyle w:val="do1"/>
          <w:b w:val="0"/>
          <w:sz w:val="28"/>
          <w:szCs w:val="28"/>
        </w:rPr>
        <w:t>și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art.30, </w:t>
      </w:r>
      <w:proofErr w:type="spellStart"/>
      <w:r w:rsidRPr="000D7E43">
        <w:rPr>
          <w:rStyle w:val="do1"/>
          <w:b w:val="0"/>
          <w:sz w:val="28"/>
          <w:szCs w:val="28"/>
        </w:rPr>
        <w:t>alin</w:t>
      </w:r>
      <w:proofErr w:type="spellEnd"/>
      <w:r w:rsidRPr="000D7E43">
        <w:rPr>
          <w:rStyle w:val="do1"/>
          <w:b w:val="0"/>
          <w:sz w:val="28"/>
          <w:szCs w:val="28"/>
        </w:rPr>
        <w:t xml:space="preserve">.(1), </w:t>
      </w:r>
      <w:proofErr w:type="spellStart"/>
      <w:r w:rsidRPr="000D7E43">
        <w:rPr>
          <w:rStyle w:val="do1"/>
          <w:b w:val="0"/>
          <w:sz w:val="28"/>
          <w:szCs w:val="28"/>
        </w:rPr>
        <w:t>lit.”c</w:t>
      </w:r>
      <w:proofErr w:type="spellEnd"/>
      <w:r w:rsidRPr="000D7E43">
        <w:rPr>
          <w:rStyle w:val="do1"/>
          <w:b w:val="0"/>
          <w:sz w:val="28"/>
          <w:szCs w:val="28"/>
        </w:rPr>
        <w:t xml:space="preserve">” din </w:t>
      </w:r>
      <w:proofErr w:type="spellStart"/>
      <w:r w:rsidRPr="000D7E43">
        <w:rPr>
          <w:rStyle w:val="do1"/>
          <w:b w:val="0"/>
          <w:sz w:val="28"/>
          <w:szCs w:val="28"/>
        </w:rPr>
        <w:t>Legea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nr.24/2000 </w:t>
      </w:r>
      <w:proofErr w:type="spellStart"/>
      <w:r w:rsidRPr="000D7E43">
        <w:rPr>
          <w:rStyle w:val="do1"/>
          <w:b w:val="0"/>
          <w:sz w:val="28"/>
          <w:szCs w:val="28"/>
        </w:rPr>
        <w:t>privind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normele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de </w:t>
      </w:r>
      <w:proofErr w:type="spellStart"/>
      <w:r w:rsidRPr="000D7E43">
        <w:rPr>
          <w:rStyle w:val="do1"/>
          <w:b w:val="0"/>
          <w:sz w:val="28"/>
          <w:szCs w:val="28"/>
        </w:rPr>
        <w:t>tehnică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legislativă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pentru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elaborarea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actelor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normative, </w:t>
      </w:r>
      <w:proofErr w:type="spellStart"/>
      <w:r w:rsidRPr="000D7E43">
        <w:rPr>
          <w:rStyle w:val="do1"/>
          <w:b w:val="0"/>
          <w:sz w:val="28"/>
          <w:szCs w:val="28"/>
        </w:rPr>
        <w:t>republicată</w:t>
      </w:r>
      <w:proofErr w:type="spellEnd"/>
      <w:r w:rsidRPr="000D7E43">
        <w:rPr>
          <w:rStyle w:val="do1"/>
          <w:b w:val="0"/>
          <w:sz w:val="28"/>
          <w:szCs w:val="28"/>
        </w:rPr>
        <w:t xml:space="preserve">, cu </w:t>
      </w:r>
      <w:proofErr w:type="spellStart"/>
      <w:r w:rsidRPr="000D7E43">
        <w:rPr>
          <w:rStyle w:val="do1"/>
          <w:b w:val="0"/>
          <w:sz w:val="28"/>
          <w:szCs w:val="28"/>
        </w:rPr>
        <w:t>modificările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și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completările</w:t>
      </w:r>
      <w:proofErr w:type="spellEnd"/>
      <w:r w:rsidRPr="000D7E43">
        <w:rPr>
          <w:rStyle w:val="do1"/>
          <w:b w:val="0"/>
          <w:sz w:val="28"/>
          <w:szCs w:val="28"/>
        </w:rPr>
        <w:t xml:space="preserve"> </w:t>
      </w:r>
      <w:proofErr w:type="spellStart"/>
      <w:r w:rsidRPr="000D7E43">
        <w:rPr>
          <w:rStyle w:val="do1"/>
          <w:b w:val="0"/>
          <w:sz w:val="28"/>
          <w:szCs w:val="28"/>
        </w:rPr>
        <w:t>ulterioare</w:t>
      </w:r>
      <w:proofErr w:type="spellEnd"/>
      <w:r w:rsidRPr="000D7E43">
        <w:rPr>
          <w:rStyle w:val="do1"/>
          <w:b w:val="0"/>
          <w:sz w:val="28"/>
          <w:szCs w:val="28"/>
        </w:rPr>
        <w:t>,</w:t>
      </w:r>
      <w:r w:rsidRPr="000D7E43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proiectul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hotărâre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privind alocarea unor sume de bani pentru susținerea financiară a unor manifestări culturale, artistice, sportive și educative organizate de Consiliul Local, în anul 2021</w:t>
      </w:r>
      <w:r>
        <w:rPr>
          <w:b/>
          <w:sz w:val="28"/>
          <w:szCs w:val="28"/>
        </w:rPr>
        <w:t>.</w:t>
      </w:r>
    </w:p>
    <w:p w:rsidR="000D7E43" w:rsidRDefault="000D7E43" w:rsidP="000D7E43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Promovarea proiectului de hotărâre se impune ca urmare a necesităţii desfășurării în anul 2021 a unor manifestări cultural-artistice</w:t>
      </w:r>
      <w:r w:rsidR="00D474ED">
        <w:rPr>
          <w:sz w:val="28"/>
          <w:szCs w:val="28"/>
        </w:rPr>
        <w:t>, sportive</w:t>
      </w:r>
      <w:r>
        <w:rPr>
          <w:sz w:val="28"/>
          <w:szCs w:val="28"/>
        </w:rPr>
        <w:t xml:space="preserve"> și educative în Municipiul Câmpina.</w:t>
      </w:r>
    </w:p>
    <w:p w:rsidR="000D7E43" w:rsidRDefault="000D7E43" w:rsidP="000D7E43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Comisia a ţinut cont de faptul că municipiul nostru este o localitate cu tradiţie culturală. </w:t>
      </w:r>
    </w:p>
    <w:p w:rsidR="000D7E43" w:rsidRDefault="000D7E43" w:rsidP="000D7E43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Comisia a avut în vedere desfăşurarea multor cursuri pentru copii, pentru descoperirea și dezvoltarea aptitudinilor artistice.</w:t>
      </w:r>
    </w:p>
    <w:p w:rsidR="000D7E43" w:rsidRDefault="000D7E43" w:rsidP="000D7E43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Față de cele prezentate mai sus, propunem aprobarea prezentului proiect de hotărâre.</w:t>
      </w:r>
    </w:p>
    <w:p w:rsidR="000D7E43" w:rsidRDefault="000D7E43" w:rsidP="000D7E43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Cadrul</w:t>
      </w:r>
      <w:proofErr w:type="spellEnd"/>
      <w:r>
        <w:rPr>
          <w:sz w:val="28"/>
        </w:rPr>
        <w:t xml:space="preserve"> legal </w:t>
      </w:r>
      <w:proofErr w:type="spellStart"/>
      <w:r>
        <w:rPr>
          <w:sz w:val="28"/>
        </w:rPr>
        <w:t>aplicabil</w:t>
      </w:r>
      <w:proofErr w:type="spellEnd"/>
      <w:r>
        <w:rPr>
          <w:sz w:val="28"/>
        </w:rPr>
        <w:t>:</w:t>
      </w:r>
    </w:p>
    <w:p w:rsidR="000D7E43" w:rsidRDefault="000D7E43" w:rsidP="000D7E43">
      <w:pPr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ab/>
        <w:t xml:space="preserve">- </w:t>
      </w:r>
      <w:proofErr w:type="spellStart"/>
      <w:proofErr w:type="gramStart"/>
      <w:r>
        <w:rPr>
          <w:sz w:val="28"/>
          <w:szCs w:val="28"/>
          <w:lang w:val="en-GB"/>
        </w:rPr>
        <w:t>prevederile</w:t>
      </w:r>
      <w:proofErr w:type="spellEnd"/>
      <w:proofErr w:type="gramEnd"/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 xml:space="preserve">art.5,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.(3)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0D7E43" w:rsidRDefault="000D7E43" w:rsidP="000D7E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art.129,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2), </w:t>
      </w:r>
      <w:proofErr w:type="spellStart"/>
      <w:r>
        <w:rPr>
          <w:sz w:val="28"/>
          <w:szCs w:val="28"/>
        </w:rPr>
        <w:t>lit.”</w:t>
      </w:r>
      <w:proofErr w:type="gramStart"/>
      <w:r>
        <w:rPr>
          <w:sz w:val="28"/>
          <w:szCs w:val="28"/>
        </w:rPr>
        <w:t>d</w:t>
      </w:r>
      <w:proofErr w:type="spellEnd"/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.(7), </w:t>
      </w:r>
      <w:proofErr w:type="spellStart"/>
      <w:r>
        <w:rPr>
          <w:sz w:val="28"/>
          <w:szCs w:val="28"/>
        </w:rPr>
        <w:t>lit.“</w:t>
      </w:r>
      <w:proofErr w:type="gramStart"/>
      <w:r>
        <w:rPr>
          <w:sz w:val="28"/>
          <w:szCs w:val="28"/>
        </w:rPr>
        <w:t>d</w:t>
      </w:r>
      <w:proofErr w:type="spellEnd"/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lit.”</w:t>
      </w:r>
      <w:proofErr w:type="gramStart"/>
      <w:r>
        <w:rPr>
          <w:sz w:val="28"/>
          <w:szCs w:val="28"/>
        </w:rPr>
        <w:t>f</w:t>
      </w:r>
      <w:proofErr w:type="spellEnd"/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art.196,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.(1), </w:t>
      </w:r>
      <w:proofErr w:type="spellStart"/>
      <w:r>
        <w:rPr>
          <w:sz w:val="28"/>
          <w:szCs w:val="28"/>
        </w:rPr>
        <w:t>lit.”a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art.139,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 din O.U.G. nr.57/3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administrative,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:rsidR="000D7E43" w:rsidRDefault="000D7E43" w:rsidP="000D7E43">
      <w:pPr>
        <w:jc w:val="both"/>
        <w:rPr>
          <w:sz w:val="28"/>
          <w:szCs w:val="28"/>
        </w:rPr>
      </w:pPr>
    </w:p>
    <w:p w:rsidR="000D7E43" w:rsidRPr="002D4091" w:rsidRDefault="000D7E43" w:rsidP="000D7E43">
      <w:pPr>
        <w:jc w:val="center"/>
        <w:rPr>
          <w:sz w:val="28"/>
          <w:szCs w:val="28"/>
        </w:rPr>
      </w:pPr>
      <w:r w:rsidRPr="002D4091">
        <w:rPr>
          <w:sz w:val="28"/>
          <w:szCs w:val="28"/>
        </w:rPr>
        <w:t>CONSILIERI,</w:t>
      </w:r>
    </w:p>
    <w:p w:rsidR="000D7E43" w:rsidRPr="002D4091" w:rsidRDefault="000D7E43" w:rsidP="000D7E4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091">
        <w:rPr>
          <w:b/>
          <w:sz w:val="28"/>
          <w:szCs w:val="28"/>
        </w:rPr>
        <w:t xml:space="preserve">Briciu Liviu </w:t>
      </w:r>
      <w:proofErr w:type="spellStart"/>
      <w:r w:rsidRPr="002D4091">
        <w:rPr>
          <w:b/>
          <w:sz w:val="28"/>
          <w:szCs w:val="28"/>
        </w:rPr>
        <w:t>Mihai</w:t>
      </w:r>
      <w:proofErr w:type="spellEnd"/>
      <w:r w:rsidRPr="002D4091">
        <w:rPr>
          <w:b/>
          <w:sz w:val="28"/>
          <w:szCs w:val="28"/>
        </w:rPr>
        <w:t xml:space="preserve"> ____________</w:t>
      </w:r>
    </w:p>
    <w:p w:rsidR="000D7E43" w:rsidRPr="002D4091" w:rsidRDefault="000D7E43" w:rsidP="000D7E43">
      <w:pPr>
        <w:ind w:left="2160" w:firstLine="720"/>
        <w:rPr>
          <w:b/>
          <w:sz w:val="28"/>
          <w:szCs w:val="28"/>
        </w:rPr>
      </w:pPr>
      <w:r w:rsidRPr="002D4091">
        <w:rPr>
          <w:b/>
          <w:sz w:val="28"/>
          <w:szCs w:val="28"/>
        </w:rPr>
        <w:t>Duran Andrei _________________</w:t>
      </w:r>
    </w:p>
    <w:p w:rsidR="00E41075" w:rsidRDefault="000D7E43" w:rsidP="000D7E43">
      <w:pPr>
        <w:ind w:left="2160" w:firstLine="720"/>
        <w:rPr>
          <w:sz w:val="24"/>
          <w:szCs w:val="24"/>
        </w:rPr>
      </w:pPr>
      <w:r w:rsidRPr="002D4091">
        <w:rPr>
          <w:b/>
          <w:sz w:val="28"/>
          <w:szCs w:val="28"/>
        </w:rPr>
        <w:t>Davidescu Florin-Liviu _________</w:t>
      </w:r>
      <w:r>
        <w:rPr>
          <w:sz w:val="24"/>
          <w:szCs w:val="24"/>
        </w:rPr>
        <w:tab/>
      </w:r>
    </w:p>
    <w:p w:rsidR="00E41075" w:rsidRDefault="00E41075" w:rsidP="000D7E43">
      <w:pPr>
        <w:ind w:left="2160" w:firstLine="720"/>
        <w:rPr>
          <w:sz w:val="24"/>
          <w:szCs w:val="24"/>
        </w:rPr>
      </w:pPr>
    </w:p>
    <w:p w:rsidR="00E41075" w:rsidRDefault="00E41075" w:rsidP="000D7E43">
      <w:pPr>
        <w:ind w:left="2160" w:firstLine="720"/>
        <w:rPr>
          <w:sz w:val="24"/>
          <w:szCs w:val="24"/>
        </w:rPr>
      </w:pPr>
    </w:p>
    <w:p w:rsidR="000D7E43" w:rsidRDefault="000D7E43" w:rsidP="000D7E43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 xml:space="preserve">                               </w:t>
      </w:r>
    </w:p>
    <w:sectPr w:rsidR="000D7E43" w:rsidSect="00BF5EE8">
      <w:pgSz w:w="11907" w:h="16839" w:code="9"/>
      <w:pgMar w:top="720" w:right="72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D7E2F"/>
    <w:multiLevelType w:val="hybridMultilevel"/>
    <w:tmpl w:val="064AAEA8"/>
    <w:lvl w:ilvl="0" w:tplc="063EB7C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3011C"/>
    <w:rsid w:val="000D7E43"/>
    <w:rsid w:val="000F2E40"/>
    <w:rsid w:val="00110533"/>
    <w:rsid w:val="0023011C"/>
    <w:rsid w:val="002D4091"/>
    <w:rsid w:val="003223BD"/>
    <w:rsid w:val="0033318A"/>
    <w:rsid w:val="00352FF9"/>
    <w:rsid w:val="003D33BE"/>
    <w:rsid w:val="004D7AD2"/>
    <w:rsid w:val="005315AF"/>
    <w:rsid w:val="00611F4C"/>
    <w:rsid w:val="006705E7"/>
    <w:rsid w:val="006F6E8D"/>
    <w:rsid w:val="00730963"/>
    <w:rsid w:val="00780288"/>
    <w:rsid w:val="007A15B6"/>
    <w:rsid w:val="009234A9"/>
    <w:rsid w:val="0095179C"/>
    <w:rsid w:val="009F16DA"/>
    <w:rsid w:val="00A04CF8"/>
    <w:rsid w:val="00A97A38"/>
    <w:rsid w:val="00BA16CE"/>
    <w:rsid w:val="00BF5EE8"/>
    <w:rsid w:val="00C31327"/>
    <w:rsid w:val="00CD4584"/>
    <w:rsid w:val="00D474ED"/>
    <w:rsid w:val="00D97A40"/>
    <w:rsid w:val="00E41075"/>
    <w:rsid w:val="00EC5B81"/>
    <w:rsid w:val="00F35C5A"/>
    <w:rsid w:val="00F55F0C"/>
    <w:rsid w:val="00F65396"/>
    <w:rsid w:val="00FB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05E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5E7"/>
    <w:pPr>
      <w:keepNext/>
      <w:jc w:val="both"/>
      <w:outlineLvl w:val="1"/>
    </w:pPr>
    <w:rPr>
      <w:sz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05E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5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705E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6705E7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6705E7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6705E7"/>
    <w:rPr>
      <w:rFonts w:ascii="Times New Roman" w:eastAsia="Times New Roman" w:hAnsi="Times New Roman" w:cs="Times New Roman"/>
      <w:sz w:val="28"/>
      <w:szCs w:val="20"/>
    </w:rPr>
  </w:style>
  <w:style w:type="character" w:customStyle="1" w:styleId="do1">
    <w:name w:val="do1"/>
    <w:rsid w:val="006705E7"/>
    <w:rPr>
      <w:b/>
      <w:bCs/>
      <w:sz w:val="26"/>
      <w:szCs w:val="26"/>
    </w:rPr>
  </w:style>
  <w:style w:type="character" w:customStyle="1" w:styleId="NoSpacingChar">
    <w:name w:val="No Spacing Char"/>
    <w:basedOn w:val="DefaultParagraphFont"/>
    <w:link w:val="NoSpacing"/>
    <w:locked/>
    <w:rsid w:val="000D7E4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link w:val="NoSpacingChar"/>
    <w:qFormat/>
    <w:rsid w:val="000D7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A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7A4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05E7"/>
    <w:pPr>
      <w:keepNext/>
      <w:jc w:val="center"/>
      <w:outlineLvl w:val="0"/>
    </w:pPr>
    <w:rPr>
      <w:b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5E7"/>
    <w:pPr>
      <w:keepNext/>
      <w:jc w:val="both"/>
      <w:outlineLvl w:val="1"/>
    </w:pPr>
    <w:rPr>
      <w:sz w:val="28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05E7"/>
    <w:pPr>
      <w:keepNext/>
      <w:outlineLvl w:val="7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5E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6705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6705E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6705E7"/>
    <w:pPr>
      <w:jc w:val="both"/>
    </w:pPr>
    <w:rPr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6705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do1">
    <w:name w:val="do1"/>
    <w:rsid w:val="006705E7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Olarasu</dc:creator>
  <cp:keywords/>
  <dc:description/>
  <cp:lastModifiedBy>Lavinia.Balan</cp:lastModifiedBy>
  <cp:revision>23</cp:revision>
  <cp:lastPrinted>2021-05-04T09:12:00Z</cp:lastPrinted>
  <dcterms:created xsi:type="dcterms:W3CDTF">2021-04-22T06:37:00Z</dcterms:created>
  <dcterms:modified xsi:type="dcterms:W3CDTF">2021-05-04T09:13:00Z</dcterms:modified>
</cp:coreProperties>
</file>