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A4918" w14:textId="77777777" w:rsidR="00B54879" w:rsidRPr="00904232" w:rsidRDefault="00B54879" w:rsidP="00FB4C71">
      <w:pPr>
        <w:ind w:left="-270" w:right="23" w:firstLine="990"/>
        <w:jc w:val="center"/>
        <w:rPr>
          <w:b/>
          <w:sz w:val="28"/>
          <w:szCs w:val="28"/>
          <w:lang w:val="fr-FR"/>
        </w:rPr>
      </w:pPr>
      <w:r w:rsidRPr="00904232">
        <w:rPr>
          <w:b/>
          <w:sz w:val="28"/>
          <w:szCs w:val="28"/>
          <w:lang w:val="fr-FR"/>
        </w:rPr>
        <w:t>CONSILIUL LOCAL</w:t>
      </w:r>
    </w:p>
    <w:p w14:paraId="1E02C79B" w14:textId="77777777" w:rsidR="00B54879" w:rsidRPr="00904232" w:rsidRDefault="00B54879" w:rsidP="00AD0558">
      <w:pPr>
        <w:ind w:left="-270" w:right="401" w:firstLine="990"/>
        <w:jc w:val="center"/>
        <w:rPr>
          <w:b/>
          <w:sz w:val="28"/>
          <w:szCs w:val="28"/>
        </w:rPr>
      </w:pPr>
      <w:r w:rsidRPr="00904232">
        <w:rPr>
          <w:b/>
          <w:sz w:val="28"/>
          <w:szCs w:val="28"/>
          <w:lang w:val="fr-FR"/>
        </w:rPr>
        <w:t>AL MUNICIPIULUI C</w:t>
      </w:r>
      <w:r w:rsidRPr="00904232">
        <w:rPr>
          <w:b/>
          <w:sz w:val="28"/>
          <w:szCs w:val="28"/>
        </w:rPr>
        <w:t>ÂMPINA</w:t>
      </w:r>
    </w:p>
    <w:p w14:paraId="6BB04D63" w14:textId="77777777" w:rsidR="00B54879" w:rsidRDefault="00B54879" w:rsidP="00AD0558">
      <w:pPr>
        <w:ind w:left="-270" w:right="401" w:firstLine="990"/>
        <w:jc w:val="center"/>
        <w:rPr>
          <w:b/>
          <w:sz w:val="26"/>
          <w:szCs w:val="26"/>
        </w:rPr>
      </w:pPr>
      <w:r w:rsidRPr="00904232">
        <w:rPr>
          <w:b/>
          <w:sz w:val="28"/>
          <w:szCs w:val="28"/>
        </w:rPr>
        <w:t>JUDEŢUL PRAHOVA</w:t>
      </w:r>
    </w:p>
    <w:p w14:paraId="6595C520" w14:textId="77777777" w:rsidR="00B54879" w:rsidRDefault="00B54879" w:rsidP="00AD0558">
      <w:pPr>
        <w:ind w:left="-270" w:right="401" w:firstLine="990"/>
        <w:jc w:val="center"/>
        <w:rPr>
          <w:sz w:val="28"/>
          <w:szCs w:val="28"/>
        </w:rPr>
      </w:pPr>
    </w:p>
    <w:p w14:paraId="3DB847B3" w14:textId="7F9264D4" w:rsidR="00B54879" w:rsidRPr="00817E05" w:rsidRDefault="00B54879" w:rsidP="001301DB">
      <w:pPr>
        <w:ind w:left="-270" w:right="401"/>
        <w:jc w:val="center"/>
        <w:rPr>
          <w:b/>
          <w:sz w:val="36"/>
          <w:szCs w:val="36"/>
        </w:rPr>
      </w:pPr>
      <w:r w:rsidRPr="00817E05">
        <w:rPr>
          <w:b/>
          <w:sz w:val="36"/>
          <w:szCs w:val="36"/>
        </w:rPr>
        <w:t>HOTĂRÂRE</w:t>
      </w:r>
    </w:p>
    <w:p w14:paraId="7A7962A1" w14:textId="77777777" w:rsidR="0019336D" w:rsidRDefault="00B54879" w:rsidP="00FB4C71">
      <w:pPr>
        <w:ind w:left="-270" w:right="23"/>
        <w:jc w:val="center"/>
        <w:rPr>
          <w:b/>
          <w:sz w:val="28"/>
          <w:szCs w:val="28"/>
        </w:rPr>
      </w:pPr>
      <w:bookmarkStart w:id="0" w:name="_Hlk144822908"/>
      <w:r>
        <w:rPr>
          <w:b/>
          <w:sz w:val="28"/>
          <w:szCs w:val="28"/>
        </w:rPr>
        <w:t xml:space="preserve">privind </w:t>
      </w:r>
      <w:r w:rsidR="00412164">
        <w:rPr>
          <w:b/>
          <w:sz w:val="28"/>
          <w:szCs w:val="28"/>
        </w:rPr>
        <w:t>schimbarea destinației</w:t>
      </w:r>
      <w:r w:rsidR="002B30E1">
        <w:rPr>
          <w:b/>
          <w:sz w:val="28"/>
          <w:szCs w:val="28"/>
        </w:rPr>
        <w:t xml:space="preserve"> i</w:t>
      </w:r>
      <w:r w:rsidR="002B30E1" w:rsidRPr="002B30E1">
        <w:rPr>
          <w:b/>
          <w:sz w:val="28"/>
          <w:szCs w:val="28"/>
        </w:rPr>
        <w:t>mobil</w:t>
      </w:r>
      <w:r w:rsidR="00452B8A">
        <w:rPr>
          <w:b/>
          <w:sz w:val="28"/>
          <w:szCs w:val="28"/>
        </w:rPr>
        <w:t>ului format din</w:t>
      </w:r>
      <w:r w:rsidR="002B30E1" w:rsidRPr="002B30E1">
        <w:rPr>
          <w:b/>
          <w:sz w:val="28"/>
          <w:szCs w:val="28"/>
        </w:rPr>
        <w:t xml:space="preserve"> teren și construcți</w:t>
      </w:r>
      <w:r w:rsidR="00452B8A">
        <w:rPr>
          <w:b/>
          <w:sz w:val="28"/>
          <w:szCs w:val="28"/>
        </w:rPr>
        <w:t>i</w:t>
      </w:r>
      <w:r w:rsidR="00C62EF3">
        <w:rPr>
          <w:b/>
          <w:sz w:val="28"/>
          <w:szCs w:val="28"/>
        </w:rPr>
        <w:t>,</w:t>
      </w:r>
      <w:r w:rsidR="00C62EF3" w:rsidRPr="00C62EF3">
        <w:rPr>
          <w:b/>
          <w:sz w:val="28"/>
          <w:szCs w:val="28"/>
        </w:rPr>
        <w:t xml:space="preserve"> </w:t>
      </w:r>
      <w:r w:rsidR="00C62EF3">
        <w:rPr>
          <w:b/>
          <w:sz w:val="28"/>
          <w:szCs w:val="28"/>
        </w:rPr>
        <w:t>proprietate</w:t>
      </w:r>
      <w:r w:rsidR="00C62EF3" w:rsidRPr="002B30E1">
        <w:rPr>
          <w:b/>
          <w:sz w:val="28"/>
          <w:szCs w:val="28"/>
        </w:rPr>
        <w:t xml:space="preserve"> public</w:t>
      </w:r>
      <w:r w:rsidR="00C62EF3">
        <w:rPr>
          <w:b/>
          <w:sz w:val="28"/>
          <w:szCs w:val="28"/>
        </w:rPr>
        <w:t>ă</w:t>
      </w:r>
      <w:r w:rsidR="00C62EF3" w:rsidRPr="002B30E1">
        <w:rPr>
          <w:b/>
          <w:sz w:val="28"/>
          <w:szCs w:val="28"/>
        </w:rPr>
        <w:t xml:space="preserve"> a Municipiului Câmpina</w:t>
      </w:r>
      <w:r w:rsidR="00C62EF3">
        <w:rPr>
          <w:b/>
          <w:sz w:val="28"/>
          <w:szCs w:val="28"/>
        </w:rPr>
        <w:t>,</w:t>
      </w:r>
      <w:r w:rsidR="002B30E1" w:rsidRPr="002B30E1">
        <w:rPr>
          <w:b/>
          <w:sz w:val="28"/>
          <w:szCs w:val="28"/>
        </w:rPr>
        <w:t xml:space="preserve"> situat în </w:t>
      </w:r>
      <w:r w:rsidR="0019336D">
        <w:rPr>
          <w:b/>
          <w:sz w:val="28"/>
          <w:szCs w:val="28"/>
        </w:rPr>
        <w:t>M</w:t>
      </w:r>
      <w:r w:rsidR="002B30E1" w:rsidRPr="002B30E1">
        <w:rPr>
          <w:b/>
          <w:sz w:val="28"/>
          <w:szCs w:val="28"/>
        </w:rPr>
        <w:t>un</w:t>
      </w:r>
      <w:r w:rsidR="005D238E">
        <w:rPr>
          <w:b/>
          <w:sz w:val="28"/>
          <w:szCs w:val="28"/>
        </w:rPr>
        <w:t>icipiul</w:t>
      </w:r>
      <w:r w:rsidR="002B30E1" w:rsidRPr="002B30E1">
        <w:rPr>
          <w:b/>
          <w:sz w:val="28"/>
          <w:szCs w:val="28"/>
        </w:rPr>
        <w:t xml:space="preserve"> Câmpina, </w:t>
      </w:r>
    </w:p>
    <w:p w14:paraId="10A7E1A8" w14:textId="69358C26" w:rsidR="00B54879" w:rsidRDefault="0019336D" w:rsidP="00FB4C71">
      <w:pPr>
        <w:ind w:left="-270" w:right="23"/>
        <w:jc w:val="center"/>
        <w:rPr>
          <w:b/>
          <w:sz w:val="28"/>
          <w:szCs w:val="28"/>
        </w:rPr>
      </w:pPr>
      <w:r>
        <w:rPr>
          <w:b/>
          <w:sz w:val="28"/>
          <w:szCs w:val="28"/>
        </w:rPr>
        <w:t>B-dul</w:t>
      </w:r>
      <w:r w:rsidR="002B30E1" w:rsidRPr="002B30E1">
        <w:rPr>
          <w:b/>
          <w:sz w:val="28"/>
          <w:szCs w:val="28"/>
        </w:rPr>
        <w:t xml:space="preserve"> Carol I, nr.133, </w:t>
      </w:r>
      <w:r>
        <w:rPr>
          <w:b/>
          <w:sz w:val="28"/>
          <w:szCs w:val="28"/>
        </w:rPr>
        <w:t>J</w:t>
      </w:r>
      <w:r w:rsidR="002B30E1" w:rsidRPr="002B30E1">
        <w:rPr>
          <w:b/>
          <w:sz w:val="28"/>
          <w:szCs w:val="28"/>
        </w:rPr>
        <w:t>ud</w:t>
      </w:r>
      <w:r>
        <w:rPr>
          <w:b/>
          <w:sz w:val="28"/>
          <w:szCs w:val="28"/>
        </w:rPr>
        <w:t>ețul</w:t>
      </w:r>
      <w:r w:rsidR="002B30E1" w:rsidRPr="002B30E1">
        <w:rPr>
          <w:b/>
          <w:sz w:val="28"/>
          <w:szCs w:val="28"/>
        </w:rPr>
        <w:t xml:space="preserve"> Prahova, </w:t>
      </w:r>
      <w:bookmarkEnd w:id="0"/>
      <w:r w:rsidR="0048709A" w:rsidRPr="0048709A">
        <w:rPr>
          <w:b/>
          <w:sz w:val="28"/>
          <w:szCs w:val="28"/>
        </w:rPr>
        <w:t xml:space="preserve">înscris în Cartea funciară 29737, având </w:t>
      </w:r>
      <w:r>
        <w:rPr>
          <w:b/>
          <w:sz w:val="28"/>
          <w:szCs w:val="28"/>
        </w:rPr>
        <w:t>N</w:t>
      </w:r>
      <w:r w:rsidR="0048709A" w:rsidRPr="0048709A">
        <w:rPr>
          <w:b/>
          <w:sz w:val="28"/>
          <w:szCs w:val="28"/>
        </w:rPr>
        <w:t xml:space="preserve">umerele </w:t>
      </w:r>
      <w:r>
        <w:rPr>
          <w:b/>
          <w:sz w:val="28"/>
          <w:szCs w:val="28"/>
        </w:rPr>
        <w:t>C</w:t>
      </w:r>
      <w:r w:rsidR="0048709A" w:rsidRPr="0048709A">
        <w:rPr>
          <w:b/>
          <w:sz w:val="28"/>
          <w:szCs w:val="28"/>
        </w:rPr>
        <w:t>adastrale  29737, 29737-C1 și 29737-C2</w:t>
      </w:r>
      <w:r w:rsidR="00622155">
        <w:rPr>
          <w:b/>
          <w:sz w:val="28"/>
          <w:szCs w:val="28"/>
        </w:rPr>
        <w:t>, fostă Grădinița cu program normal nr.4 și înființarea Centrului Comunitar Integrat</w:t>
      </w:r>
      <w:r w:rsidR="0048709A">
        <w:rPr>
          <w:bCs/>
          <w:sz w:val="28"/>
          <w:szCs w:val="28"/>
        </w:rPr>
        <w:t xml:space="preserve"> </w:t>
      </w:r>
    </w:p>
    <w:p w14:paraId="6A8659B1" w14:textId="77777777" w:rsidR="005D238E" w:rsidRPr="00144C6F" w:rsidRDefault="005D238E" w:rsidP="00AD0558">
      <w:pPr>
        <w:ind w:left="-270" w:right="401" w:firstLine="990"/>
        <w:jc w:val="center"/>
        <w:rPr>
          <w:bCs/>
          <w:sz w:val="28"/>
          <w:szCs w:val="28"/>
        </w:rPr>
      </w:pPr>
    </w:p>
    <w:p w14:paraId="33727717" w14:textId="4C65CF53" w:rsidR="00817E05" w:rsidRPr="00817E05" w:rsidRDefault="00B54879" w:rsidP="00766DD7">
      <w:pPr>
        <w:ind w:right="23" w:firstLine="720"/>
        <w:jc w:val="both"/>
        <w:rPr>
          <w:bCs/>
          <w:sz w:val="28"/>
          <w:szCs w:val="28"/>
        </w:rPr>
      </w:pPr>
      <w:r w:rsidRPr="00817E05">
        <w:rPr>
          <w:bCs/>
          <w:sz w:val="28"/>
          <w:szCs w:val="28"/>
        </w:rPr>
        <w:t xml:space="preserve">Având în vedere Referatul de aprobare </w:t>
      </w:r>
      <w:r w:rsidR="00147F8C" w:rsidRPr="00817E05">
        <w:rPr>
          <w:bCs/>
          <w:sz w:val="28"/>
          <w:szCs w:val="28"/>
        </w:rPr>
        <w:t>nr.</w:t>
      </w:r>
      <w:r w:rsidR="0019336D">
        <w:rPr>
          <w:bCs/>
          <w:sz w:val="28"/>
          <w:szCs w:val="28"/>
        </w:rPr>
        <w:t>41.328</w:t>
      </w:r>
      <w:r w:rsidR="00147F8C" w:rsidRPr="00817E05">
        <w:rPr>
          <w:bCs/>
          <w:sz w:val="28"/>
          <w:szCs w:val="28"/>
        </w:rPr>
        <w:t>/</w:t>
      </w:r>
      <w:r w:rsidR="00FB4C71">
        <w:rPr>
          <w:bCs/>
          <w:sz w:val="28"/>
          <w:szCs w:val="28"/>
        </w:rPr>
        <w:t>26</w:t>
      </w:r>
      <w:r w:rsidR="00147F8C" w:rsidRPr="00817E05">
        <w:rPr>
          <w:bCs/>
          <w:sz w:val="28"/>
          <w:szCs w:val="28"/>
        </w:rPr>
        <w:t xml:space="preserve"> septembrie 202</w:t>
      </w:r>
      <w:r w:rsidR="002B30E1" w:rsidRPr="00817E05">
        <w:rPr>
          <w:bCs/>
          <w:sz w:val="28"/>
          <w:szCs w:val="28"/>
        </w:rPr>
        <w:t>3</w:t>
      </w:r>
      <w:r w:rsidR="00147F8C" w:rsidRPr="00817E05">
        <w:rPr>
          <w:bCs/>
          <w:sz w:val="28"/>
          <w:szCs w:val="28"/>
        </w:rPr>
        <w:t xml:space="preserve"> </w:t>
      </w:r>
      <w:r w:rsidR="00817E05" w:rsidRPr="00D47841">
        <w:rPr>
          <w:sz w:val="28"/>
          <w:szCs w:val="28"/>
        </w:rPr>
        <w:t>al d-lui Moldoveanu Ioan-Alin - Primarul Municipiului Câmpina,</w:t>
      </w:r>
      <w:r w:rsidRPr="00817E05">
        <w:rPr>
          <w:bCs/>
          <w:sz w:val="28"/>
          <w:szCs w:val="28"/>
        </w:rPr>
        <w:t xml:space="preserve"> prin care propun</w:t>
      </w:r>
      <w:r w:rsidR="00861DCC" w:rsidRPr="00817E05">
        <w:rPr>
          <w:bCs/>
          <w:sz w:val="28"/>
          <w:szCs w:val="28"/>
        </w:rPr>
        <w:t>e</w:t>
      </w:r>
      <w:r w:rsidR="00144C6F" w:rsidRPr="00817E05">
        <w:rPr>
          <w:bCs/>
          <w:sz w:val="28"/>
          <w:szCs w:val="28"/>
        </w:rPr>
        <w:t xml:space="preserve"> </w:t>
      </w:r>
      <w:r w:rsidR="00817E05" w:rsidRPr="00817E05">
        <w:rPr>
          <w:bCs/>
          <w:sz w:val="28"/>
          <w:szCs w:val="28"/>
        </w:rPr>
        <w:t xml:space="preserve">schimbarea destinației imobilului </w:t>
      </w:r>
      <w:r w:rsidR="00452B8A">
        <w:rPr>
          <w:bCs/>
          <w:sz w:val="28"/>
          <w:szCs w:val="28"/>
        </w:rPr>
        <w:t>format din</w:t>
      </w:r>
      <w:r w:rsidR="00817E05" w:rsidRPr="00817E05">
        <w:rPr>
          <w:bCs/>
          <w:sz w:val="28"/>
          <w:szCs w:val="28"/>
        </w:rPr>
        <w:t xml:space="preserve"> teren și construcți</w:t>
      </w:r>
      <w:r w:rsidR="00452B8A">
        <w:rPr>
          <w:bCs/>
          <w:sz w:val="28"/>
          <w:szCs w:val="28"/>
        </w:rPr>
        <w:t>i</w:t>
      </w:r>
      <w:r w:rsidR="00C62EF3">
        <w:rPr>
          <w:bCs/>
          <w:sz w:val="28"/>
          <w:szCs w:val="28"/>
        </w:rPr>
        <w:t>,</w:t>
      </w:r>
      <w:r w:rsidR="00C62EF3" w:rsidRPr="00C62EF3">
        <w:rPr>
          <w:b/>
          <w:sz w:val="28"/>
          <w:szCs w:val="28"/>
        </w:rPr>
        <w:t xml:space="preserve"> </w:t>
      </w:r>
      <w:r w:rsidR="00C62EF3" w:rsidRPr="00C62EF3">
        <w:rPr>
          <w:bCs/>
          <w:sz w:val="28"/>
          <w:szCs w:val="28"/>
        </w:rPr>
        <w:t>proprietate publică a Municipiului Câmpina</w:t>
      </w:r>
      <w:r w:rsidR="00C62EF3">
        <w:rPr>
          <w:bCs/>
          <w:sz w:val="28"/>
          <w:szCs w:val="28"/>
        </w:rPr>
        <w:t>,</w:t>
      </w:r>
      <w:r w:rsidR="00817E05" w:rsidRPr="00817E05">
        <w:rPr>
          <w:bCs/>
          <w:sz w:val="28"/>
          <w:szCs w:val="28"/>
        </w:rPr>
        <w:t xml:space="preserve"> situat în </w:t>
      </w:r>
      <w:r w:rsidR="0019336D">
        <w:rPr>
          <w:bCs/>
          <w:sz w:val="28"/>
          <w:szCs w:val="28"/>
        </w:rPr>
        <w:t>M</w:t>
      </w:r>
      <w:r w:rsidR="00817E05" w:rsidRPr="00817E05">
        <w:rPr>
          <w:bCs/>
          <w:sz w:val="28"/>
          <w:szCs w:val="28"/>
        </w:rPr>
        <w:t xml:space="preserve">unicipiul Câmpina, </w:t>
      </w:r>
      <w:r w:rsidR="0019336D">
        <w:rPr>
          <w:bCs/>
          <w:sz w:val="28"/>
          <w:szCs w:val="28"/>
        </w:rPr>
        <w:t xml:space="preserve">B-dul </w:t>
      </w:r>
      <w:r w:rsidR="00817E05" w:rsidRPr="00817E05">
        <w:rPr>
          <w:bCs/>
          <w:sz w:val="28"/>
          <w:szCs w:val="28"/>
        </w:rPr>
        <w:t xml:space="preserve">Carol I, nr.133, </w:t>
      </w:r>
      <w:r w:rsidR="0019336D">
        <w:rPr>
          <w:bCs/>
          <w:sz w:val="28"/>
          <w:szCs w:val="28"/>
        </w:rPr>
        <w:t>J</w:t>
      </w:r>
      <w:r w:rsidR="00817E05" w:rsidRPr="00817E05">
        <w:rPr>
          <w:bCs/>
          <w:sz w:val="28"/>
          <w:szCs w:val="28"/>
        </w:rPr>
        <w:t>ud</w:t>
      </w:r>
      <w:r w:rsidR="0019336D">
        <w:rPr>
          <w:bCs/>
          <w:sz w:val="28"/>
          <w:szCs w:val="28"/>
        </w:rPr>
        <w:t>ețul</w:t>
      </w:r>
      <w:r w:rsidR="00817E05" w:rsidRPr="00817E05">
        <w:rPr>
          <w:bCs/>
          <w:sz w:val="28"/>
          <w:szCs w:val="28"/>
        </w:rPr>
        <w:t xml:space="preserve"> Prahova</w:t>
      </w:r>
      <w:r w:rsidR="0048709A">
        <w:rPr>
          <w:bCs/>
          <w:sz w:val="28"/>
          <w:szCs w:val="28"/>
        </w:rPr>
        <w:t xml:space="preserve">, înscris în Cartea funciară 29737, având </w:t>
      </w:r>
      <w:r w:rsidR="0019336D">
        <w:rPr>
          <w:bCs/>
          <w:sz w:val="28"/>
          <w:szCs w:val="28"/>
        </w:rPr>
        <w:t>N</w:t>
      </w:r>
      <w:r w:rsidR="0048709A">
        <w:rPr>
          <w:bCs/>
          <w:sz w:val="28"/>
          <w:szCs w:val="28"/>
        </w:rPr>
        <w:t xml:space="preserve">umerele </w:t>
      </w:r>
      <w:r w:rsidR="0019336D">
        <w:rPr>
          <w:bCs/>
          <w:sz w:val="28"/>
          <w:szCs w:val="28"/>
        </w:rPr>
        <w:t>C</w:t>
      </w:r>
      <w:r w:rsidR="0048709A">
        <w:rPr>
          <w:bCs/>
          <w:sz w:val="28"/>
          <w:szCs w:val="28"/>
        </w:rPr>
        <w:t>adastrale  29737, 29737-C1 și 29737-C2</w:t>
      </w:r>
      <w:r w:rsidR="00622155" w:rsidRPr="00622155">
        <w:rPr>
          <w:bCs/>
          <w:sz w:val="28"/>
          <w:szCs w:val="28"/>
        </w:rPr>
        <w:t>, fostă Grădinița cu program normal nr.4 și înființarea Centrului Comunitar Integrat</w:t>
      </w:r>
      <w:r w:rsidR="00817E05">
        <w:rPr>
          <w:bCs/>
          <w:sz w:val="28"/>
          <w:szCs w:val="28"/>
        </w:rPr>
        <w:t>;</w:t>
      </w:r>
    </w:p>
    <w:p w14:paraId="7D70BA7A" w14:textId="4A37E50E" w:rsidR="00B54879" w:rsidRDefault="00B54879" w:rsidP="00766DD7">
      <w:pPr>
        <w:ind w:right="23" w:firstLine="720"/>
        <w:jc w:val="both"/>
        <w:rPr>
          <w:sz w:val="28"/>
          <w:szCs w:val="28"/>
        </w:rPr>
      </w:pPr>
      <w:r w:rsidRPr="006322C9">
        <w:rPr>
          <w:sz w:val="28"/>
          <w:szCs w:val="28"/>
        </w:rPr>
        <w:t>Ținând seama de:</w:t>
      </w:r>
    </w:p>
    <w:p w14:paraId="2E4A1C1E" w14:textId="4987D16D" w:rsidR="00817E05" w:rsidRDefault="00817E05" w:rsidP="00766DD7">
      <w:pPr>
        <w:ind w:right="23" w:firstLine="720"/>
        <w:jc w:val="both"/>
        <w:rPr>
          <w:sz w:val="28"/>
          <w:szCs w:val="28"/>
          <w:lang w:val="pt-PT"/>
        </w:rPr>
      </w:pPr>
      <w:r w:rsidRPr="00E9337D">
        <w:rPr>
          <w:sz w:val="28"/>
          <w:szCs w:val="28"/>
          <w:lang w:val="pt-PT"/>
        </w:rPr>
        <w:t xml:space="preserve">- raportul </w:t>
      </w:r>
      <w:r w:rsidRPr="00EF3AFE">
        <w:rPr>
          <w:sz w:val="28"/>
          <w:szCs w:val="28"/>
        </w:rPr>
        <w:t>nr.</w:t>
      </w:r>
      <w:r w:rsidR="006641D8">
        <w:rPr>
          <w:sz w:val="28"/>
          <w:szCs w:val="28"/>
        </w:rPr>
        <w:t>41.394</w:t>
      </w:r>
      <w:r>
        <w:rPr>
          <w:sz w:val="28"/>
          <w:szCs w:val="28"/>
        </w:rPr>
        <w:t>/</w:t>
      </w:r>
      <w:r w:rsidR="006641D8">
        <w:rPr>
          <w:sz w:val="28"/>
          <w:szCs w:val="28"/>
        </w:rPr>
        <w:t xml:space="preserve">26 </w:t>
      </w:r>
      <w:r>
        <w:rPr>
          <w:sz w:val="28"/>
          <w:szCs w:val="28"/>
        </w:rPr>
        <w:t>septembrie</w:t>
      </w:r>
      <w:r w:rsidRPr="003F4DFD">
        <w:rPr>
          <w:bCs/>
          <w:sz w:val="28"/>
          <w:szCs w:val="28"/>
        </w:rPr>
        <w:t xml:space="preserve"> 2023</w:t>
      </w:r>
      <w:r w:rsidRPr="00E9337D">
        <w:rPr>
          <w:sz w:val="28"/>
          <w:szCs w:val="28"/>
          <w:lang w:val="pt-PT"/>
        </w:rPr>
        <w:t xml:space="preserve">, </w:t>
      </w:r>
      <w:r>
        <w:rPr>
          <w:sz w:val="28"/>
          <w:szCs w:val="28"/>
          <w:lang w:val="pt-PT"/>
        </w:rPr>
        <w:t>întocmit</w:t>
      </w:r>
      <w:r w:rsidRPr="00E9337D">
        <w:rPr>
          <w:sz w:val="28"/>
          <w:szCs w:val="28"/>
          <w:lang w:val="pt-PT"/>
        </w:rPr>
        <w:t xml:space="preserve"> de </w:t>
      </w:r>
      <w:r>
        <w:rPr>
          <w:sz w:val="28"/>
          <w:szCs w:val="28"/>
          <w:lang w:val="pt-PT"/>
        </w:rPr>
        <w:t>Direcția patrimoniu</w:t>
      </w:r>
      <w:r w:rsidRPr="00E9337D">
        <w:rPr>
          <w:sz w:val="28"/>
          <w:szCs w:val="28"/>
          <w:lang w:val="pt-PT"/>
        </w:rPr>
        <w:t xml:space="preserve"> din cadrul Primăriei Municipiului Câmpina;</w:t>
      </w:r>
    </w:p>
    <w:p w14:paraId="625B48EB" w14:textId="4A9D33B0" w:rsidR="00793DB9" w:rsidRDefault="00793DB9" w:rsidP="00766DD7">
      <w:pPr>
        <w:tabs>
          <w:tab w:val="left" w:pos="720"/>
          <w:tab w:val="left" w:pos="1440"/>
          <w:tab w:val="left" w:pos="2160"/>
          <w:tab w:val="left" w:pos="2880"/>
          <w:tab w:val="left" w:pos="4350"/>
        </w:tabs>
        <w:ind w:right="23" w:firstLine="720"/>
        <w:jc w:val="both"/>
        <w:rPr>
          <w:color w:val="000000" w:themeColor="text1"/>
          <w:sz w:val="28"/>
          <w:szCs w:val="28"/>
          <w:lang w:val="fr-FR"/>
        </w:rPr>
      </w:pPr>
      <w:r>
        <w:rPr>
          <w:sz w:val="28"/>
          <w:szCs w:val="28"/>
          <w:lang w:val="pt-PT"/>
        </w:rPr>
        <w:t>-</w:t>
      </w:r>
      <w:r w:rsidRPr="00B01D28">
        <w:rPr>
          <w:color w:val="000000" w:themeColor="text1"/>
          <w:sz w:val="28"/>
          <w:szCs w:val="28"/>
          <w:lang w:val="fr-FR"/>
        </w:rPr>
        <w:t xml:space="preserve"> </w:t>
      </w:r>
      <w:proofErr w:type="spellStart"/>
      <w:r w:rsidRPr="00B01D28">
        <w:rPr>
          <w:color w:val="000000" w:themeColor="text1"/>
          <w:sz w:val="28"/>
          <w:szCs w:val="28"/>
          <w:lang w:val="fr-FR"/>
        </w:rPr>
        <w:t>raportul</w:t>
      </w:r>
      <w:proofErr w:type="spellEnd"/>
      <w:r w:rsidRPr="00B01D28">
        <w:rPr>
          <w:color w:val="000000" w:themeColor="text1"/>
          <w:sz w:val="28"/>
          <w:szCs w:val="28"/>
          <w:lang w:val="fr-FR"/>
        </w:rPr>
        <w:t xml:space="preserve"> </w:t>
      </w:r>
      <w:r w:rsidR="006641D8" w:rsidRPr="00EF3AFE">
        <w:rPr>
          <w:sz w:val="28"/>
          <w:szCs w:val="28"/>
        </w:rPr>
        <w:t>nr.</w:t>
      </w:r>
      <w:r w:rsidR="006641D8">
        <w:rPr>
          <w:sz w:val="28"/>
          <w:szCs w:val="28"/>
        </w:rPr>
        <w:t>41.398/26 septembrie</w:t>
      </w:r>
      <w:r w:rsidR="006641D8" w:rsidRPr="003F4DFD">
        <w:rPr>
          <w:bCs/>
          <w:sz w:val="28"/>
          <w:szCs w:val="28"/>
        </w:rPr>
        <w:t xml:space="preserve"> 2023</w:t>
      </w:r>
      <w:r w:rsidRPr="00B01D28">
        <w:rPr>
          <w:color w:val="000000" w:themeColor="text1"/>
          <w:sz w:val="28"/>
          <w:szCs w:val="28"/>
        </w:rPr>
        <w:t>, întocmit</w:t>
      </w:r>
      <w:r w:rsidRPr="00B01D28">
        <w:rPr>
          <w:color w:val="000000" w:themeColor="text1"/>
          <w:sz w:val="28"/>
          <w:szCs w:val="28"/>
          <w:lang w:val="fr-FR"/>
        </w:rPr>
        <w:t xml:space="preserve"> de </w:t>
      </w:r>
      <w:proofErr w:type="spellStart"/>
      <w:r>
        <w:rPr>
          <w:color w:val="000000" w:themeColor="text1"/>
          <w:sz w:val="28"/>
          <w:szCs w:val="28"/>
          <w:lang w:val="fr-FR"/>
        </w:rPr>
        <w:t>Serviciul</w:t>
      </w:r>
      <w:proofErr w:type="spellEnd"/>
      <w:r>
        <w:rPr>
          <w:color w:val="000000" w:themeColor="text1"/>
          <w:sz w:val="28"/>
          <w:szCs w:val="28"/>
          <w:lang w:val="fr-FR"/>
        </w:rPr>
        <w:t xml:space="preserve"> </w:t>
      </w:r>
      <w:proofErr w:type="spellStart"/>
      <w:r>
        <w:rPr>
          <w:color w:val="000000" w:themeColor="text1"/>
          <w:sz w:val="28"/>
          <w:szCs w:val="28"/>
          <w:lang w:val="fr-FR"/>
        </w:rPr>
        <w:t>proiecte</w:t>
      </w:r>
      <w:proofErr w:type="spellEnd"/>
      <w:r>
        <w:rPr>
          <w:color w:val="000000" w:themeColor="text1"/>
          <w:sz w:val="28"/>
          <w:szCs w:val="28"/>
          <w:lang w:val="fr-FR"/>
        </w:rPr>
        <w:t xml:space="preserve"> </w:t>
      </w:r>
      <w:proofErr w:type="spellStart"/>
      <w:r>
        <w:rPr>
          <w:color w:val="000000" w:themeColor="text1"/>
          <w:sz w:val="28"/>
          <w:szCs w:val="28"/>
          <w:lang w:val="fr-FR"/>
        </w:rPr>
        <w:t>cu</w:t>
      </w:r>
      <w:proofErr w:type="spellEnd"/>
      <w:r>
        <w:rPr>
          <w:color w:val="000000" w:themeColor="text1"/>
          <w:sz w:val="28"/>
          <w:szCs w:val="28"/>
          <w:lang w:val="fr-FR"/>
        </w:rPr>
        <w:t xml:space="preserve"> </w:t>
      </w:r>
      <w:r w:rsidRPr="00B01D28">
        <w:rPr>
          <w:noProof/>
          <w:color w:val="000000" w:themeColor="text1"/>
          <w:sz w:val="28"/>
          <w:szCs w:val="28"/>
        </w:rPr>
        <w:t>finanțare</w:t>
      </w:r>
      <w:r>
        <w:rPr>
          <w:noProof/>
          <w:color w:val="000000" w:themeColor="text1"/>
          <w:sz w:val="28"/>
          <w:szCs w:val="28"/>
        </w:rPr>
        <w:t xml:space="preserve"> externă</w:t>
      </w:r>
      <w:r w:rsidRPr="00B01D28">
        <w:rPr>
          <w:noProof/>
          <w:color w:val="000000" w:themeColor="text1"/>
          <w:sz w:val="28"/>
          <w:szCs w:val="28"/>
        </w:rPr>
        <w:t>, relații internaționale și protocol</w:t>
      </w:r>
      <w:r w:rsidRPr="00B01D28">
        <w:rPr>
          <w:color w:val="000000" w:themeColor="text1"/>
          <w:sz w:val="28"/>
          <w:szCs w:val="28"/>
          <w:lang w:val="fr-FR"/>
        </w:rPr>
        <w:t xml:space="preserve"> </w:t>
      </w:r>
      <w:proofErr w:type="spellStart"/>
      <w:r w:rsidRPr="00B01D28">
        <w:rPr>
          <w:color w:val="000000" w:themeColor="text1"/>
          <w:sz w:val="28"/>
          <w:szCs w:val="28"/>
          <w:lang w:val="fr-FR"/>
        </w:rPr>
        <w:t>din</w:t>
      </w:r>
      <w:proofErr w:type="spellEnd"/>
      <w:r w:rsidRPr="00B01D28">
        <w:rPr>
          <w:color w:val="000000" w:themeColor="text1"/>
          <w:sz w:val="28"/>
          <w:szCs w:val="28"/>
          <w:lang w:val="fr-FR"/>
        </w:rPr>
        <w:t xml:space="preserve"> </w:t>
      </w:r>
      <w:proofErr w:type="spellStart"/>
      <w:r w:rsidRPr="00B01D28">
        <w:rPr>
          <w:color w:val="000000" w:themeColor="text1"/>
          <w:sz w:val="28"/>
          <w:szCs w:val="28"/>
          <w:lang w:val="fr-FR"/>
        </w:rPr>
        <w:t>cadrul</w:t>
      </w:r>
      <w:proofErr w:type="spellEnd"/>
      <w:r w:rsidRPr="00B01D28">
        <w:rPr>
          <w:color w:val="000000" w:themeColor="text1"/>
          <w:sz w:val="28"/>
          <w:szCs w:val="28"/>
          <w:lang w:val="fr-FR"/>
        </w:rPr>
        <w:t xml:space="preserve"> </w:t>
      </w:r>
      <w:proofErr w:type="spellStart"/>
      <w:r w:rsidRPr="00B01D28">
        <w:rPr>
          <w:color w:val="000000" w:themeColor="text1"/>
          <w:sz w:val="28"/>
          <w:szCs w:val="28"/>
          <w:lang w:val="fr-FR"/>
        </w:rPr>
        <w:t>Primăriei</w:t>
      </w:r>
      <w:proofErr w:type="spellEnd"/>
      <w:r w:rsidRPr="00B01D28">
        <w:rPr>
          <w:color w:val="000000" w:themeColor="text1"/>
          <w:sz w:val="28"/>
          <w:szCs w:val="28"/>
          <w:lang w:val="fr-FR"/>
        </w:rPr>
        <w:t xml:space="preserve"> </w:t>
      </w:r>
      <w:proofErr w:type="spellStart"/>
      <w:r w:rsidRPr="00B01D28">
        <w:rPr>
          <w:color w:val="000000" w:themeColor="text1"/>
          <w:sz w:val="28"/>
          <w:szCs w:val="28"/>
          <w:lang w:val="fr-FR"/>
        </w:rPr>
        <w:t>Municipiului</w:t>
      </w:r>
      <w:proofErr w:type="spellEnd"/>
      <w:r w:rsidRPr="00B01D28">
        <w:rPr>
          <w:color w:val="000000" w:themeColor="text1"/>
          <w:sz w:val="28"/>
          <w:szCs w:val="28"/>
          <w:lang w:val="fr-FR"/>
        </w:rPr>
        <w:t xml:space="preserve"> Câmpina;</w:t>
      </w:r>
    </w:p>
    <w:p w14:paraId="790CB104" w14:textId="328361AF" w:rsidR="00832E2C" w:rsidRDefault="00793DB9" w:rsidP="00766DD7">
      <w:pPr>
        <w:tabs>
          <w:tab w:val="left" w:pos="720"/>
          <w:tab w:val="left" w:pos="1440"/>
          <w:tab w:val="left" w:pos="2160"/>
          <w:tab w:val="left" w:pos="2880"/>
          <w:tab w:val="left" w:pos="4350"/>
        </w:tabs>
        <w:ind w:right="23" w:firstLine="720"/>
        <w:jc w:val="both"/>
        <w:rPr>
          <w:color w:val="000000" w:themeColor="text1"/>
          <w:sz w:val="28"/>
          <w:szCs w:val="28"/>
          <w:lang w:val="fr-FR"/>
        </w:rPr>
      </w:pPr>
      <w:r>
        <w:rPr>
          <w:color w:val="000000" w:themeColor="text1"/>
          <w:sz w:val="28"/>
          <w:szCs w:val="28"/>
          <w:lang w:val="fr-FR"/>
        </w:rPr>
        <w:t xml:space="preserve">- </w:t>
      </w:r>
      <w:proofErr w:type="spellStart"/>
      <w:r w:rsidR="00832E2C" w:rsidRPr="00B01D28">
        <w:rPr>
          <w:color w:val="000000" w:themeColor="text1"/>
          <w:sz w:val="28"/>
          <w:szCs w:val="28"/>
          <w:lang w:val="fr-FR"/>
        </w:rPr>
        <w:t>raportul</w:t>
      </w:r>
      <w:proofErr w:type="spellEnd"/>
      <w:r w:rsidR="00832E2C" w:rsidRPr="00B01D28">
        <w:rPr>
          <w:color w:val="000000" w:themeColor="text1"/>
          <w:sz w:val="28"/>
          <w:szCs w:val="28"/>
          <w:lang w:val="fr-FR"/>
        </w:rPr>
        <w:t xml:space="preserve"> </w:t>
      </w:r>
      <w:r w:rsidR="006641D8" w:rsidRPr="00EF3AFE">
        <w:rPr>
          <w:sz w:val="28"/>
          <w:szCs w:val="28"/>
        </w:rPr>
        <w:t>nr.</w:t>
      </w:r>
      <w:r w:rsidR="006641D8">
        <w:rPr>
          <w:sz w:val="28"/>
          <w:szCs w:val="28"/>
        </w:rPr>
        <w:t>41.395/26 septembrie</w:t>
      </w:r>
      <w:r w:rsidR="006641D8" w:rsidRPr="003F4DFD">
        <w:rPr>
          <w:bCs/>
          <w:sz w:val="28"/>
          <w:szCs w:val="28"/>
        </w:rPr>
        <w:t xml:space="preserve"> 2023</w:t>
      </w:r>
      <w:r w:rsidR="00832E2C" w:rsidRPr="00B01D28">
        <w:rPr>
          <w:color w:val="000000" w:themeColor="text1"/>
          <w:sz w:val="28"/>
          <w:szCs w:val="28"/>
        </w:rPr>
        <w:t>, întocmit</w:t>
      </w:r>
      <w:r w:rsidR="00832E2C" w:rsidRPr="00B01D28">
        <w:rPr>
          <w:color w:val="000000" w:themeColor="text1"/>
          <w:sz w:val="28"/>
          <w:szCs w:val="28"/>
          <w:lang w:val="fr-FR"/>
        </w:rPr>
        <w:t xml:space="preserve"> de </w:t>
      </w:r>
      <w:proofErr w:type="spellStart"/>
      <w:r w:rsidR="00832E2C">
        <w:rPr>
          <w:color w:val="000000" w:themeColor="text1"/>
          <w:sz w:val="28"/>
          <w:szCs w:val="28"/>
          <w:lang w:val="fr-FR"/>
        </w:rPr>
        <w:t>Direcția</w:t>
      </w:r>
      <w:proofErr w:type="spellEnd"/>
      <w:r w:rsidR="00832E2C">
        <w:rPr>
          <w:color w:val="000000" w:themeColor="text1"/>
          <w:sz w:val="28"/>
          <w:szCs w:val="28"/>
          <w:lang w:val="fr-FR"/>
        </w:rPr>
        <w:t xml:space="preserve"> </w:t>
      </w:r>
      <w:proofErr w:type="spellStart"/>
      <w:r w:rsidR="00622155">
        <w:rPr>
          <w:color w:val="000000" w:themeColor="text1"/>
          <w:sz w:val="28"/>
          <w:szCs w:val="28"/>
          <w:lang w:val="fr-FR"/>
        </w:rPr>
        <w:t>a</w:t>
      </w:r>
      <w:r w:rsidR="00832E2C">
        <w:rPr>
          <w:color w:val="000000" w:themeColor="text1"/>
          <w:sz w:val="28"/>
          <w:szCs w:val="28"/>
          <w:lang w:val="fr-FR"/>
        </w:rPr>
        <w:t>sistență</w:t>
      </w:r>
      <w:proofErr w:type="spellEnd"/>
      <w:r w:rsidR="00622155">
        <w:rPr>
          <w:color w:val="000000" w:themeColor="text1"/>
          <w:sz w:val="28"/>
          <w:szCs w:val="28"/>
          <w:lang w:val="fr-FR"/>
        </w:rPr>
        <w:t xml:space="preserve"> </w:t>
      </w:r>
      <w:proofErr w:type="spellStart"/>
      <w:r w:rsidR="00622155">
        <w:rPr>
          <w:color w:val="000000" w:themeColor="text1"/>
          <w:sz w:val="28"/>
          <w:szCs w:val="28"/>
          <w:lang w:val="fr-FR"/>
        </w:rPr>
        <w:t>socială</w:t>
      </w:r>
      <w:proofErr w:type="spellEnd"/>
      <w:r w:rsidR="00832E2C">
        <w:rPr>
          <w:color w:val="000000" w:themeColor="text1"/>
          <w:sz w:val="28"/>
          <w:szCs w:val="28"/>
          <w:lang w:val="fr-FR"/>
        </w:rPr>
        <w:t xml:space="preserve"> </w:t>
      </w:r>
      <w:proofErr w:type="spellStart"/>
      <w:r w:rsidR="00832E2C" w:rsidRPr="00B01D28">
        <w:rPr>
          <w:color w:val="000000" w:themeColor="text1"/>
          <w:sz w:val="28"/>
          <w:szCs w:val="28"/>
          <w:lang w:val="fr-FR"/>
        </w:rPr>
        <w:t>din</w:t>
      </w:r>
      <w:proofErr w:type="spellEnd"/>
      <w:r w:rsidR="00832E2C" w:rsidRPr="00B01D28">
        <w:rPr>
          <w:color w:val="000000" w:themeColor="text1"/>
          <w:sz w:val="28"/>
          <w:szCs w:val="28"/>
          <w:lang w:val="fr-FR"/>
        </w:rPr>
        <w:t xml:space="preserve"> </w:t>
      </w:r>
      <w:proofErr w:type="spellStart"/>
      <w:r w:rsidR="00832E2C" w:rsidRPr="00B01D28">
        <w:rPr>
          <w:color w:val="000000" w:themeColor="text1"/>
          <w:sz w:val="28"/>
          <w:szCs w:val="28"/>
          <w:lang w:val="fr-FR"/>
        </w:rPr>
        <w:t>cadrul</w:t>
      </w:r>
      <w:proofErr w:type="spellEnd"/>
      <w:r w:rsidR="00832E2C" w:rsidRPr="00B01D28">
        <w:rPr>
          <w:color w:val="000000" w:themeColor="text1"/>
          <w:sz w:val="28"/>
          <w:szCs w:val="28"/>
          <w:lang w:val="fr-FR"/>
        </w:rPr>
        <w:t xml:space="preserve"> </w:t>
      </w:r>
      <w:proofErr w:type="spellStart"/>
      <w:r w:rsidR="00832E2C" w:rsidRPr="00B01D28">
        <w:rPr>
          <w:color w:val="000000" w:themeColor="text1"/>
          <w:sz w:val="28"/>
          <w:szCs w:val="28"/>
          <w:lang w:val="fr-FR"/>
        </w:rPr>
        <w:t>Primăriei</w:t>
      </w:r>
      <w:proofErr w:type="spellEnd"/>
      <w:r w:rsidR="00832E2C" w:rsidRPr="00B01D28">
        <w:rPr>
          <w:color w:val="000000" w:themeColor="text1"/>
          <w:sz w:val="28"/>
          <w:szCs w:val="28"/>
          <w:lang w:val="fr-FR"/>
        </w:rPr>
        <w:t xml:space="preserve"> </w:t>
      </w:r>
      <w:proofErr w:type="spellStart"/>
      <w:r w:rsidR="00832E2C" w:rsidRPr="00B01D28">
        <w:rPr>
          <w:color w:val="000000" w:themeColor="text1"/>
          <w:sz w:val="28"/>
          <w:szCs w:val="28"/>
          <w:lang w:val="fr-FR"/>
        </w:rPr>
        <w:t>Municipiului</w:t>
      </w:r>
      <w:proofErr w:type="spellEnd"/>
      <w:r w:rsidR="00832E2C" w:rsidRPr="00B01D28">
        <w:rPr>
          <w:color w:val="000000" w:themeColor="text1"/>
          <w:sz w:val="28"/>
          <w:szCs w:val="28"/>
          <w:lang w:val="fr-FR"/>
        </w:rPr>
        <w:t xml:space="preserve"> </w:t>
      </w:r>
      <w:proofErr w:type="gramStart"/>
      <w:r w:rsidR="00832E2C" w:rsidRPr="00B01D28">
        <w:rPr>
          <w:color w:val="000000" w:themeColor="text1"/>
          <w:sz w:val="28"/>
          <w:szCs w:val="28"/>
          <w:lang w:val="fr-FR"/>
        </w:rPr>
        <w:t>Câmpina;</w:t>
      </w:r>
      <w:proofErr w:type="gramEnd"/>
    </w:p>
    <w:p w14:paraId="579D065F" w14:textId="58F516F9" w:rsidR="00622155" w:rsidRDefault="00622155" w:rsidP="00766DD7">
      <w:pPr>
        <w:tabs>
          <w:tab w:val="left" w:pos="720"/>
          <w:tab w:val="left" w:pos="1440"/>
          <w:tab w:val="left" w:pos="2160"/>
          <w:tab w:val="left" w:pos="2880"/>
          <w:tab w:val="left" w:pos="4350"/>
        </w:tabs>
        <w:ind w:right="23" w:firstLine="720"/>
        <w:jc w:val="both"/>
        <w:rPr>
          <w:color w:val="000000" w:themeColor="text1"/>
          <w:sz w:val="28"/>
          <w:szCs w:val="28"/>
          <w:lang w:val="fr-FR"/>
        </w:rPr>
      </w:pPr>
      <w:r>
        <w:rPr>
          <w:color w:val="000000" w:themeColor="text1"/>
          <w:sz w:val="28"/>
          <w:szCs w:val="28"/>
          <w:lang w:val="fr-FR"/>
        </w:rPr>
        <w:t xml:space="preserve">- </w:t>
      </w:r>
      <w:proofErr w:type="spellStart"/>
      <w:r w:rsidRPr="00B01D28">
        <w:rPr>
          <w:color w:val="000000" w:themeColor="text1"/>
          <w:sz w:val="28"/>
          <w:szCs w:val="28"/>
          <w:lang w:val="fr-FR"/>
        </w:rPr>
        <w:t>raportul</w:t>
      </w:r>
      <w:proofErr w:type="spellEnd"/>
      <w:r w:rsidRPr="00B01D28">
        <w:rPr>
          <w:color w:val="000000" w:themeColor="text1"/>
          <w:sz w:val="28"/>
          <w:szCs w:val="28"/>
          <w:lang w:val="fr-FR"/>
        </w:rPr>
        <w:t xml:space="preserve"> </w:t>
      </w:r>
      <w:r w:rsidR="0091568D">
        <w:rPr>
          <w:sz w:val="28"/>
          <w:szCs w:val="28"/>
        </w:rPr>
        <w:t>nr.41.430/26 septembrie</w:t>
      </w:r>
      <w:r w:rsidR="0091568D">
        <w:rPr>
          <w:bCs/>
          <w:sz w:val="28"/>
          <w:szCs w:val="28"/>
        </w:rPr>
        <w:t xml:space="preserve"> 2023</w:t>
      </w:r>
      <w:r w:rsidRPr="00B01D28">
        <w:rPr>
          <w:color w:val="000000" w:themeColor="text1"/>
          <w:sz w:val="28"/>
          <w:szCs w:val="28"/>
        </w:rPr>
        <w:t>, întocmit</w:t>
      </w:r>
      <w:r w:rsidRPr="00B01D28">
        <w:rPr>
          <w:color w:val="000000" w:themeColor="text1"/>
          <w:sz w:val="28"/>
          <w:szCs w:val="28"/>
          <w:lang w:val="fr-FR"/>
        </w:rPr>
        <w:t xml:space="preserve"> de </w:t>
      </w:r>
      <w:proofErr w:type="spellStart"/>
      <w:r>
        <w:rPr>
          <w:color w:val="000000" w:themeColor="text1"/>
          <w:sz w:val="28"/>
          <w:szCs w:val="28"/>
          <w:lang w:val="fr-FR"/>
        </w:rPr>
        <w:t>Direcția</w:t>
      </w:r>
      <w:proofErr w:type="spellEnd"/>
      <w:r>
        <w:rPr>
          <w:color w:val="000000" w:themeColor="text1"/>
          <w:sz w:val="28"/>
          <w:szCs w:val="28"/>
          <w:lang w:val="fr-FR"/>
        </w:rPr>
        <w:t xml:space="preserve"> </w:t>
      </w:r>
      <w:proofErr w:type="spellStart"/>
      <w:r>
        <w:rPr>
          <w:color w:val="000000" w:themeColor="text1"/>
          <w:sz w:val="28"/>
          <w:szCs w:val="28"/>
          <w:lang w:val="fr-FR"/>
        </w:rPr>
        <w:t>economică</w:t>
      </w:r>
      <w:proofErr w:type="spellEnd"/>
      <w:r>
        <w:rPr>
          <w:color w:val="000000" w:themeColor="text1"/>
          <w:sz w:val="28"/>
          <w:szCs w:val="28"/>
          <w:lang w:val="fr-FR"/>
        </w:rPr>
        <w:t xml:space="preserve"> </w:t>
      </w:r>
      <w:proofErr w:type="spellStart"/>
      <w:r w:rsidRPr="00B01D28">
        <w:rPr>
          <w:color w:val="000000" w:themeColor="text1"/>
          <w:sz w:val="28"/>
          <w:szCs w:val="28"/>
          <w:lang w:val="fr-FR"/>
        </w:rPr>
        <w:t>din</w:t>
      </w:r>
      <w:proofErr w:type="spellEnd"/>
      <w:r w:rsidRPr="00B01D28">
        <w:rPr>
          <w:color w:val="000000" w:themeColor="text1"/>
          <w:sz w:val="28"/>
          <w:szCs w:val="28"/>
          <w:lang w:val="fr-FR"/>
        </w:rPr>
        <w:t xml:space="preserve"> </w:t>
      </w:r>
      <w:proofErr w:type="spellStart"/>
      <w:r w:rsidRPr="00B01D28">
        <w:rPr>
          <w:color w:val="000000" w:themeColor="text1"/>
          <w:sz w:val="28"/>
          <w:szCs w:val="28"/>
          <w:lang w:val="fr-FR"/>
        </w:rPr>
        <w:t>cadrul</w:t>
      </w:r>
      <w:proofErr w:type="spellEnd"/>
      <w:r w:rsidRPr="00B01D28">
        <w:rPr>
          <w:color w:val="000000" w:themeColor="text1"/>
          <w:sz w:val="28"/>
          <w:szCs w:val="28"/>
          <w:lang w:val="fr-FR"/>
        </w:rPr>
        <w:t xml:space="preserve"> </w:t>
      </w:r>
      <w:proofErr w:type="spellStart"/>
      <w:r w:rsidRPr="00B01D28">
        <w:rPr>
          <w:color w:val="000000" w:themeColor="text1"/>
          <w:sz w:val="28"/>
          <w:szCs w:val="28"/>
          <w:lang w:val="fr-FR"/>
        </w:rPr>
        <w:t>Primăriei</w:t>
      </w:r>
      <w:proofErr w:type="spellEnd"/>
      <w:r w:rsidRPr="00B01D28">
        <w:rPr>
          <w:color w:val="000000" w:themeColor="text1"/>
          <w:sz w:val="28"/>
          <w:szCs w:val="28"/>
          <w:lang w:val="fr-FR"/>
        </w:rPr>
        <w:t xml:space="preserve"> </w:t>
      </w:r>
      <w:proofErr w:type="spellStart"/>
      <w:r w:rsidRPr="00B01D28">
        <w:rPr>
          <w:color w:val="000000" w:themeColor="text1"/>
          <w:sz w:val="28"/>
          <w:szCs w:val="28"/>
          <w:lang w:val="fr-FR"/>
        </w:rPr>
        <w:t>Municipiului</w:t>
      </w:r>
      <w:proofErr w:type="spellEnd"/>
      <w:r w:rsidRPr="00B01D28">
        <w:rPr>
          <w:color w:val="000000" w:themeColor="text1"/>
          <w:sz w:val="28"/>
          <w:szCs w:val="28"/>
          <w:lang w:val="fr-FR"/>
        </w:rPr>
        <w:t xml:space="preserve"> </w:t>
      </w:r>
      <w:proofErr w:type="gramStart"/>
      <w:r w:rsidRPr="00B01D28">
        <w:rPr>
          <w:color w:val="000000" w:themeColor="text1"/>
          <w:sz w:val="28"/>
          <w:szCs w:val="28"/>
          <w:lang w:val="fr-FR"/>
        </w:rPr>
        <w:t>Câmpina;</w:t>
      </w:r>
      <w:proofErr w:type="gramEnd"/>
    </w:p>
    <w:p w14:paraId="32065809" w14:textId="36D42A26" w:rsidR="00622155" w:rsidRDefault="00622155" w:rsidP="00766DD7">
      <w:pPr>
        <w:tabs>
          <w:tab w:val="left" w:pos="720"/>
          <w:tab w:val="left" w:pos="1440"/>
          <w:tab w:val="left" w:pos="2160"/>
          <w:tab w:val="left" w:pos="2880"/>
          <w:tab w:val="left" w:pos="4350"/>
        </w:tabs>
        <w:ind w:right="23" w:firstLine="720"/>
        <w:jc w:val="both"/>
        <w:rPr>
          <w:color w:val="000000" w:themeColor="text1"/>
          <w:sz w:val="28"/>
          <w:szCs w:val="28"/>
          <w:lang w:val="fr-FR"/>
        </w:rPr>
      </w:pPr>
      <w:r>
        <w:rPr>
          <w:color w:val="000000" w:themeColor="text1"/>
          <w:sz w:val="28"/>
          <w:szCs w:val="28"/>
          <w:lang w:val="fr-FR"/>
        </w:rPr>
        <w:t xml:space="preserve">- </w:t>
      </w:r>
      <w:proofErr w:type="spellStart"/>
      <w:r w:rsidRPr="00B01D28">
        <w:rPr>
          <w:color w:val="000000" w:themeColor="text1"/>
          <w:sz w:val="28"/>
          <w:szCs w:val="28"/>
          <w:lang w:val="fr-FR"/>
        </w:rPr>
        <w:t>raportul</w:t>
      </w:r>
      <w:proofErr w:type="spellEnd"/>
      <w:r w:rsidRPr="00B01D28">
        <w:rPr>
          <w:color w:val="000000" w:themeColor="text1"/>
          <w:sz w:val="28"/>
          <w:szCs w:val="28"/>
          <w:lang w:val="fr-FR"/>
        </w:rPr>
        <w:t xml:space="preserve"> </w:t>
      </w:r>
      <w:r w:rsidR="0091568D">
        <w:rPr>
          <w:sz w:val="28"/>
          <w:szCs w:val="28"/>
        </w:rPr>
        <w:t>nr.41.431/26 septembrie</w:t>
      </w:r>
      <w:r w:rsidR="0091568D">
        <w:rPr>
          <w:bCs/>
          <w:sz w:val="28"/>
          <w:szCs w:val="28"/>
        </w:rPr>
        <w:t xml:space="preserve"> 2023</w:t>
      </w:r>
      <w:r w:rsidRPr="00B01D28">
        <w:rPr>
          <w:color w:val="000000" w:themeColor="text1"/>
          <w:sz w:val="28"/>
          <w:szCs w:val="28"/>
        </w:rPr>
        <w:t>, întocmit</w:t>
      </w:r>
      <w:r w:rsidRPr="00B01D28">
        <w:rPr>
          <w:color w:val="000000" w:themeColor="text1"/>
          <w:sz w:val="28"/>
          <w:szCs w:val="28"/>
          <w:lang w:val="fr-FR"/>
        </w:rPr>
        <w:t xml:space="preserve"> de </w:t>
      </w:r>
      <w:proofErr w:type="spellStart"/>
      <w:r>
        <w:rPr>
          <w:color w:val="000000" w:themeColor="text1"/>
          <w:sz w:val="28"/>
          <w:szCs w:val="28"/>
          <w:lang w:val="fr-FR"/>
        </w:rPr>
        <w:t>Arhitect</w:t>
      </w:r>
      <w:proofErr w:type="spellEnd"/>
      <w:r>
        <w:rPr>
          <w:color w:val="000000" w:themeColor="text1"/>
          <w:sz w:val="28"/>
          <w:szCs w:val="28"/>
          <w:lang w:val="fr-FR"/>
        </w:rPr>
        <w:t xml:space="preserve"> </w:t>
      </w:r>
      <w:proofErr w:type="spellStart"/>
      <w:r>
        <w:rPr>
          <w:color w:val="000000" w:themeColor="text1"/>
          <w:sz w:val="28"/>
          <w:szCs w:val="28"/>
          <w:lang w:val="fr-FR"/>
        </w:rPr>
        <w:t>Șef</w:t>
      </w:r>
      <w:proofErr w:type="spellEnd"/>
      <w:r>
        <w:rPr>
          <w:color w:val="000000" w:themeColor="text1"/>
          <w:sz w:val="28"/>
          <w:szCs w:val="28"/>
          <w:lang w:val="fr-FR"/>
        </w:rPr>
        <w:t xml:space="preserve"> </w:t>
      </w:r>
      <w:proofErr w:type="spellStart"/>
      <w:r w:rsidRPr="00B01D28">
        <w:rPr>
          <w:color w:val="000000" w:themeColor="text1"/>
          <w:sz w:val="28"/>
          <w:szCs w:val="28"/>
          <w:lang w:val="fr-FR"/>
        </w:rPr>
        <w:t>din</w:t>
      </w:r>
      <w:proofErr w:type="spellEnd"/>
      <w:r w:rsidRPr="00B01D28">
        <w:rPr>
          <w:color w:val="000000" w:themeColor="text1"/>
          <w:sz w:val="28"/>
          <w:szCs w:val="28"/>
          <w:lang w:val="fr-FR"/>
        </w:rPr>
        <w:t xml:space="preserve"> </w:t>
      </w:r>
      <w:proofErr w:type="spellStart"/>
      <w:r w:rsidRPr="00B01D28">
        <w:rPr>
          <w:color w:val="000000" w:themeColor="text1"/>
          <w:sz w:val="28"/>
          <w:szCs w:val="28"/>
          <w:lang w:val="fr-FR"/>
        </w:rPr>
        <w:t>cadrul</w:t>
      </w:r>
      <w:proofErr w:type="spellEnd"/>
      <w:r w:rsidRPr="00B01D28">
        <w:rPr>
          <w:color w:val="000000" w:themeColor="text1"/>
          <w:sz w:val="28"/>
          <w:szCs w:val="28"/>
          <w:lang w:val="fr-FR"/>
        </w:rPr>
        <w:t xml:space="preserve"> </w:t>
      </w:r>
      <w:proofErr w:type="spellStart"/>
      <w:r w:rsidRPr="00B01D28">
        <w:rPr>
          <w:color w:val="000000" w:themeColor="text1"/>
          <w:sz w:val="28"/>
          <w:szCs w:val="28"/>
          <w:lang w:val="fr-FR"/>
        </w:rPr>
        <w:t>Primăriei</w:t>
      </w:r>
      <w:proofErr w:type="spellEnd"/>
      <w:r w:rsidRPr="00B01D28">
        <w:rPr>
          <w:color w:val="000000" w:themeColor="text1"/>
          <w:sz w:val="28"/>
          <w:szCs w:val="28"/>
          <w:lang w:val="fr-FR"/>
        </w:rPr>
        <w:t xml:space="preserve"> </w:t>
      </w:r>
      <w:proofErr w:type="spellStart"/>
      <w:r w:rsidRPr="00B01D28">
        <w:rPr>
          <w:color w:val="000000" w:themeColor="text1"/>
          <w:sz w:val="28"/>
          <w:szCs w:val="28"/>
          <w:lang w:val="fr-FR"/>
        </w:rPr>
        <w:t>Municipiului</w:t>
      </w:r>
      <w:proofErr w:type="spellEnd"/>
      <w:r w:rsidRPr="00B01D28">
        <w:rPr>
          <w:color w:val="000000" w:themeColor="text1"/>
          <w:sz w:val="28"/>
          <w:szCs w:val="28"/>
          <w:lang w:val="fr-FR"/>
        </w:rPr>
        <w:t xml:space="preserve"> </w:t>
      </w:r>
      <w:proofErr w:type="gramStart"/>
      <w:r w:rsidRPr="00B01D28">
        <w:rPr>
          <w:color w:val="000000" w:themeColor="text1"/>
          <w:sz w:val="28"/>
          <w:szCs w:val="28"/>
          <w:lang w:val="fr-FR"/>
        </w:rPr>
        <w:t>Câmpina;</w:t>
      </w:r>
      <w:proofErr w:type="gramEnd"/>
    </w:p>
    <w:p w14:paraId="68AEE2C3" w14:textId="52B405F4" w:rsidR="00B54879" w:rsidRDefault="00B54879" w:rsidP="00766DD7">
      <w:pPr>
        <w:ind w:right="23" w:firstLine="720"/>
        <w:jc w:val="both"/>
        <w:rPr>
          <w:sz w:val="28"/>
          <w:szCs w:val="28"/>
        </w:rPr>
      </w:pPr>
      <w:r w:rsidRPr="006322C9">
        <w:rPr>
          <w:sz w:val="28"/>
          <w:szCs w:val="28"/>
        </w:rPr>
        <w:t xml:space="preserve">- raportul </w:t>
      </w:r>
      <w:r w:rsidR="002F3B15" w:rsidRPr="00EF3AFE">
        <w:rPr>
          <w:sz w:val="28"/>
          <w:szCs w:val="28"/>
        </w:rPr>
        <w:t>nr.</w:t>
      </w:r>
      <w:r w:rsidR="002F3B15">
        <w:rPr>
          <w:sz w:val="28"/>
          <w:szCs w:val="28"/>
        </w:rPr>
        <w:t>41.427/26 septembrie</w:t>
      </w:r>
      <w:r w:rsidR="002F3B15" w:rsidRPr="003F4DFD">
        <w:rPr>
          <w:bCs/>
          <w:sz w:val="28"/>
          <w:szCs w:val="28"/>
        </w:rPr>
        <w:t xml:space="preserve"> 2023</w:t>
      </w:r>
      <w:r w:rsidRPr="006322C9">
        <w:rPr>
          <w:sz w:val="28"/>
          <w:szCs w:val="28"/>
        </w:rPr>
        <w:t xml:space="preserve">, </w:t>
      </w:r>
      <w:r w:rsidR="00A122F9">
        <w:rPr>
          <w:sz w:val="28"/>
          <w:szCs w:val="28"/>
        </w:rPr>
        <w:t>întocmit</w:t>
      </w:r>
      <w:r w:rsidRPr="006322C9">
        <w:rPr>
          <w:sz w:val="28"/>
          <w:szCs w:val="28"/>
        </w:rPr>
        <w:t xml:space="preserve"> de Direcția juridică din cadrul Primăriei Municipiului Câmpina;</w:t>
      </w:r>
    </w:p>
    <w:p w14:paraId="39D3106A" w14:textId="7759AB60" w:rsidR="00144C6F" w:rsidRDefault="00144C6F" w:rsidP="00766DD7">
      <w:pPr>
        <w:ind w:right="23" w:firstLine="720"/>
        <w:jc w:val="both"/>
        <w:rPr>
          <w:sz w:val="28"/>
          <w:szCs w:val="28"/>
        </w:rPr>
      </w:pPr>
      <w:r>
        <w:rPr>
          <w:sz w:val="28"/>
          <w:szCs w:val="28"/>
        </w:rPr>
        <w:t>- avizul comisiei de specialitate din cadrul Consiliului local al Municipiului Câmpina, respectiv Comisia buget, finanţe, programe finanțare europeană, administrarea domeniului public şi privat şi agricultură;</w:t>
      </w:r>
    </w:p>
    <w:p w14:paraId="71297AE3" w14:textId="461079E9" w:rsidR="00B54879" w:rsidRDefault="00B54879" w:rsidP="00766DD7">
      <w:pPr>
        <w:ind w:right="23" w:firstLine="720"/>
        <w:jc w:val="both"/>
        <w:rPr>
          <w:sz w:val="28"/>
          <w:szCs w:val="28"/>
        </w:rPr>
      </w:pPr>
      <w:r>
        <w:rPr>
          <w:sz w:val="28"/>
          <w:szCs w:val="28"/>
        </w:rPr>
        <w:t>- avizul comisiei de specialitate din cadrul Consiliului local al Municipiului Câmpina, respectiv Comisia administraţie publică locală, juridic, relaţii cu publicul, servicii şi comerţ, muncă și probleme sociale, ş.a.m.d.;</w:t>
      </w:r>
    </w:p>
    <w:p w14:paraId="1664CAA3" w14:textId="77777777" w:rsidR="0085109B" w:rsidRPr="00180B8D" w:rsidRDefault="0085109B" w:rsidP="0085109B">
      <w:pPr>
        <w:ind w:firstLine="708"/>
        <w:jc w:val="both"/>
        <w:rPr>
          <w:sz w:val="28"/>
          <w:szCs w:val="28"/>
        </w:rPr>
      </w:pPr>
      <w:r w:rsidRPr="00180B8D">
        <w:rPr>
          <w:sz w:val="28"/>
          <w:szCs w:val="28"/>
        </w:rPr>
        <w:t xml:space="preserve">- </w:t>
      </w:r>
      <w:r w:rsidRPr="0043667A">
        <w:rPr>
          <w:sz w:val="28"/>
          <w:szCs w:val="28"/>
          <w:lang w:val="pt-PT"/>
        </w:rPr>
        <w:t>avizul comisiei de specialitate din cadrul Consiliului local al Municipiului Câmpina, respectiv Comisia</w:t>
      </w:r>
      <w:r w:rsidRPr="00180B8D">
        <w:rPr>
          <w:sz w:val="28"/>
          <w:szCs w:val="28"/>
        </w:rPr>
        <w:t xml:space="preserve"> amenajarea teritoriului, urbanism, ecologie şi protecţia mediului;</w:t>
      </w:r>
    </w:p>
    <w:p w14:paraId="7162134D" w14:textId="3349650D" w:rsidR="00A122F9" w:rsidRPr="00622155" w:rsidRDefault="00A122F9" w:rsidP="00766DD7">
      <w:pPr>
        <w:ind w:right="23" w:firstLine="720"/>
        <w:jc w:val="both"/>
        <w:rPr>
          <w:color w:val="000000" w:themeColor="text1"/>
          <w:sz w:val="28"/>
          <w:szCs w:val="28"/>
        </w:rPr>
      </w:pPr>
      <w:r w:rsidRPr="00622155">
        <w:rPr>
          <w:color w:val="000000" w:themeColor="text1"/>
          <w:sz w:val="28"/>
          <w:szCs w:val="28"/>
        </w:rPr>
        <w:t>- avizul comisiei de specialitate din cadrul Consiliului local al Municipiului Câmpina, respectiv Comisia</w:t>
      </w:r>
      <w:r w:rsidR="002964BD" w:rsidRPr="00622155">
        <w:rPr>
          <w:color w:val="000000" w:themeColor="text1"/>
          <w:sz w:val="28"/>
          <w:szCs w:val="28"/>
        </w:rPr>
        <w:t xml:space="preserve"> </w:t>
      </w:r>
      <w:r w:rsidR="00793DB9" w:rsidRPr="00622155">
        <w:rPr>
          <w:color w:val="000000" w:themeColor="text1"/>
          <w:sz w:val="28"/>
          <w:szCs w:val="28"/>
        </w:rPr>
        <w:t>s</w:t>
      </w:r>
      <w:r w:rsidR="00622155" w:rsidRPr="00622155">
        <w:rPr>
          <w:color w:val="000000" w:themeColor="text1"/>
          <w:sz w:val="28"/>
          <w:szCs w:val="28"/>
        </w:rPr>
        <w:t>ă</w:t>
      </w:r>
      <w:r w:rsidR="00793DB9" w:rsidRPr="00622155">
        <w:rPr>
          <w:color w:val="000000" w:themeColor="text1"/>
          <w:sz w:val="28"/>
          <w:szCs w:val="28"/>
        </w:rPr>
        <w:t>n</w:t>
      </w:r>
      <w:r w:rsidR="00622155" w:rsidRPr="00622155">
        <w:rPr>
          <w:color w:val="000000" w:themeColor="text1"/>
          <w:sz w:val="28"/>
          <w:szCs w:val="28"/>
        </w:rPr>
        <w:t>ă</w:t>
      </w:r>
      <w:r w:rsidR="00793DB9" w:rsidRPr="00622155">
        <w:rPr>
          <w:color w:val="000000" w:themeColor="text1"/>
          <w:sz w:val="28"/>
          <w:szCs w:val="28"/>
        </w:rPr>
        <w:t>tate</w:t>
      </w:r>
      <w:r w:rsidR="00622155" w:rsidRPr="00622155">
        <w:rPr>
          <w:color w:val="000000" w:themeColor="text1"/>
          <w:sz w:val="28"/>
          <w:szCs w:val="28"/>
        </w:rPr>
        <w:t xml:space="preserve">, cultură, învățământ, culte și tineret, sport și turism; </w:t>
      </w:r>
      <w:r w:rsidR="00793DB9" w:rsidRPr="00622155">
        <w:rPr>
          <w:color w:val="000000" w:themeColor="text1"/>
          <w:sz w:val="28"/>
          <w:szCs w:val="28"/>
        </w:rPr>
        <w:t xml:space="preserve"> </w:t>
      </w:r>
    </w:p>
    <w:p w14:paraId="5A8B61F7" w14:textId="2B611943" w:rsidR="00B54879" w:rsidRDefault="00B54879" w:rsidP="00766DD7">
      <w:pPr>
        <w:ind w:right="23" w:firstLine="720"/>
        <w:jc w:val="both"/>
        <w:rPr>
          <w:sz w:val="28"/>
          <w:szCs w:val="28"/>
        </w:rPr>
      </w:pPr>
      <w:r w:rsidRPr="006322C9">
        <w:rPr>
          <w:sz w:val="28"/>
          <w:szCs w:val="28"/>
        </w:rPr>
        <w:t xml:space="preserve">- avizul </w:t>
      </w:r>
      <w:r>
        <w:rPr>
          <w:sz w:val="28"/>
          <w:szCs w:val="28"/>
        </w:rPr>
        <w:t>S</w:t>
      </w:r>
      <w:r w:rsidRPr="006322C9">
        <w:rPr>
          <w:sz w:val="28"/>
          <w:szCs w:val="28"/>
        </w:rPr>
        <w:t>ecretarului</w:t>
      </w:r>
      <w:r>
        <w:rPr>
          <w:sz w:val="28"/>
          <w:szCs w:val="28"/>
        </w:rPr>
        <w:t xml:space="preserve"> General al</w:t>
      </w:r>
      <w:r w:rsidRPr="006322C9">
        <w:rPr>
          <w:sz w:val="28"/>
          <w:szCs w:val="28"/>
        </w:rPr>
        <w:t xml:space="preserve"> Municipiului Câmpina, înregistrat sub</w:t>
      </w:r>
      <w:r w:rsidR="00147F8C" w:rsidRPr="00147F8C">
        <w:rPr>
          <w:sz w:val="28"/>
          <w:szCs w:val="28"/>
        </w:rPr>
        <w:t xml:space="preserve"> </w:t>
      </w:r>
      <w:r w:rsidR="0091568D">
        <w:rPr>
          <w:sz w:val="28"/>
          <w:szCs w:val="28"/>
        </w:rPr>
        <w:t>nr.41.432/26 septembrie</w:t>
      </w:r>
      <w:r w:rsidR="0091568D">
        <w:rPr>
          <w:bCs/>
          <w:sz w:val="28"/>
          <w:szCs w:val="28"/>
        </w:rPr>
        <w:t xml:space="preserve"> 2023</w:t>
      </w:r>
      <w:r w:rsidRPr="006322C9">
        <w:rPr>
          <w:sz w:val="28"/>
          <w:szCs w:val="28"/>
        </w:rPr>
        <w:t>;</w:t>
      </w:r>
    </w:p>
    <w:p w14:paraId="3F9BAA67" w14:textId="270138AB" w:rsidR="000357E4" w:rsidRDefault="00D74855" w:rsidP="00766DD7">
      <w:pPr>
        <w:ind w:right="23" w:firstLine="720"/>
        <w:jc w:val="both"/>
        <w:rPr>
          <w:color w:val="000000" w:themeColor="text1"/>
          <w:sz w:val="28"/>
          <w:szCs w:val="28"/>
        </w:rPr>
      </w:pPr>
      <w:r>
        <w:rPr>
          <w:sz w:val="28"/>
          <w:szCs w:val="28"/>
        </w:rPr>
        <w:t>- procesul-verbal nr.4729/01</w:t>
      </w:r>
      <w:r w:rsidR="0019336D">
        <w:rPr>
          <w:sz w:val="28"/>
          <w:szCs w:val="28"/>
        </w:rPr>
        <w:t xml:space="preserve"> februarie </w:t>
      </w:r>
      <w:r>
        <w:rPr>
          <w:sz w:val="28"/>
          <w:szCs w:val="28"/>
        </w:rPr>
        <w:t>2023 al</w:t>
      </w:r>
      <w:r w:rsidR="00DB261B">
        <w:rPr>
          <w:sz w:val="28"/>
          <w:szCs w:val="28"/>
        </w:rPr>
        <w:t xml:space="preserve"> </w:t>
      </w:r>
      <w:r w:rsidR="00DB261B" w:rsidRPr="00B01D28">
        <w:rPr>
          <w:color w:val="000000" w:themeColor="text1"/>
          <w:sz w:val="28"/>
          <w:szCs w:val="28"/>
        </w:rPr>
        <w:t>Comisiei speciale de inventariere a domeniului public și privat al Municipiului Câmpina;</w:t>
      </w:r>
    </w:p>
    <w:p w14:paraId="160B8784" w14:textId="086A581C" w:rsidR="00DB261B" w:rsidRDefault="00DB261B" w:rsidP="00766DD7">
      <w:pPr>
        <w:tabs>
          <w:tab w:val="left" w:pos="720"/>
          <w:tab w:val="left" w:pos="1440"/>
          <w:tab w:val="left" w:pos="2160"/>
          <w:tab w:val="left" w:pos="2880"/>
          <w:tab w:val="left" w:pos="4350"/>
        </w:tabs>
        <w:ind w:right="23" w:firstLine="720"/>
        <w:jc w:val="both"/>
        <w:rPr>
          <w:color w:val="000000" w:themeColor="text1"/>
          <w:sz w:val="28"/>
          <w:szCs w:val="28"/>
          <w:lang w:val="fr-FR"/>
        </w:rPr>
      </w:pPr>
      <w:r>
        <w:rPr>
          <w:color w:val="000000" w:themeColor="text1"/>
          <w:sz w:val="28"/>
          <w:szCs w:val="28"/>
        </w:rPr>
        <w:lastRenderedPageBreak/>
        <w:t xml:space="preserve">- nota de fundamentare </w:t>
      </w:r>
      <w:r w:rsidR="00DB0B84">
        <w:rPr>
          <w:color w:val="000000" w:themeColor="text1"/>
          <w:sz w:val="28"/>
          <w:szCs w:val="28"/>
        </w:rPr>
        <w:t>nr.38629/07</w:t>
      </w:r>
      <w:r w:rsidR="0019336D">
        <w:rPr>
          <w:color w:val="000000" w:themeColor="text1"/>
          <w:sz w:val="28"/>
          <w:szCs w:val="28"/>
        </w:rPr>
        <w:t xml:space="preserve"> septembrie </w:t>
      </w:r>
      <w:r w:rsidR="00DB0B84">
        <w:rPr>
          <w:color w:val="000000" w:themeColor="text1"/>
          <w:sz w:val="28"/>
          <w:szCs w:val="28"/>
        </w:rPr>
        <w:t xml:space="preserve">2023 a Serviciului administrarea domeniului public și privat din </w:t>
      </w:r>
      <w:proofErr w:type="spellStart"/>
      <w:r w:rsidR="00DB0B84" w:rsidRPr="00B01D28">
        <w:rPr>
          <w:color w:val="000000" w:themeColor="text1"/>
          <w:sz w:val="28"/>
          <w:szCs w:val="28"/>
          <w:lang w:val="fr-FR"/>
        </w:rPr>
        <w:t>cadrul</w:t>
      </w:r>
      <w:proofErr w:type="spellEnd"/>
      <w:r w:rsidR="00DB0B84" w:rsidRPr="00B01D28">
        <w:rPr>
          <w:color w:val="000000" w:themeColor="text1"/>
          <w:sz w:val="28"/>
          <w:szCs w:val="28"/>
          <w:lang w:val="fr-FR"/>
        </w:rPr>
        <w:t xml:space="preserve"> </w:t>
      </w:r>
      <w:proofErr w:type="spellStart"/>
      <w:r w:rsidR="00DB0B84" w:rsidRPr="00B01D28">
        <w:rPr>
          <w:color w:val="000000" w:themeColor="text1"/>
          <w:sz w:val="28"/>
          <w:szCs w:val="28"/>
          <w:lang w:val="fr-FR"/>
        </w:rPr>
        <w:t>Primăriei</w:t>
      </w:r>
      <w:proofErr w:type="spellEnd"/>
      <w:r w:rsidR="00DB0B84" w:rsidRPr="00B01D28">
        <w:rPr>
          <w:color w:val="000000" w:themeColor="text1"/>
          <w:sz w:val="28"/>
          <w:szCs w:val="28"/>
          <w:lang w:val="fr-FR"/>
        </w:rPr>
        <w:t xml:space="preserve"> </w:t>
      </w:r>
      <w:proofErr w:type="spellStart"/>
      <w:r w:rsidR="00DB0B84" w:rsidRPr="00B01D28">
        <w:rPr>
          <w:color w:val="000000" w:themeColor="text1"/>
          <w:sz w:val="28"/>
          <w:szCs w:val="28"/>
          <w:lang w:val="fr-FR"/>
        </w:rPr>
        <w:t>Municipiului</w:t>
      </w:r>
      <w:proofErr w:type="spellEnd"/>
      <w:r w:rsidR="00DB0B84" w:rsidRPr="00B01D28">
        <w:rPr>
          <w:color w:val="000000" w:themeColor="text1"/>
          <w:sz w:val="28"/>
          <w:szCs w:val="28"/>
          <w:lang w:val="fr-FR"/>
        </w:rPr>
        <w:t xml:space="preserve"> Câmpina;</w:t>
      </w:r>
    </w:p>
    <w:p w14:paraId="183ACA3C" w14:textId="4F20AF26" w:rsidR="00CF25B3" w:rsidRDefault="00CF25B3" w:rsidP="00766DD7">
      <w:pPr>
        <w:tabs>
          <w:tab w:val="left" w:pos="720"/>
          <w:tab w:val="left" w:pos="1440"/>
          <w:tab w:val="left" w:pos="2160"/>
          <w:tab w:val="left" w:pos="2880"/>
          <w:tab w:val="left" w:pos="4350"/>
        </w:tabs>
        <w:ind w:right="23" w:firstLine="720"/>
        <w:jc w:val="both"/>
        <w:rPr>
          <w:color w:val="000000" w:themeColor="text1"/>
          <w:sz w:val="28"/>
          <w:szCs w:val="28"/>
        </w:rPr>
      </w:pPr>
      <w:r>
        <w:rPr>
          <w:color w:val="000000" w:themeColor="text1"/>
          <w:sz w:val="28"/>
          <w:szCs w:val="28"/>
          <w:lang w:val="fr-FR"/>
        </w:rPr>
        <w:t xml:space="preserve">- </w:t>
      </w:r>
      <w:proofErr w:type="spellStart"/>
      <w:r>
        <w:rPr>
          <w:color w:val="000000" w:themeColor="text1"/>
          <w:sz w:val="28"/>
          <w:szCs w:val="28"/>
          <w:lang w:val="fr-FR"/>
        </w:rPr>
        <w:t>adresa</w:t>
      </w:r>
      <w:proofErr w:type="spellEnd"/>
      <w:r>
        <w:rPr>
          <w:color w:val="000000" w:themeColor="text1"/>
          <w:sz w:val="28"/>
          <w:szCs w:val="28"/>
          <w:lang w:val="fr-FR"/>
        </w:rPr>
        <w:t xml:space="preserve"> nr.40467/20 </w:t>
      </w:r>
      <w:proofErr w:type="spellStart"/>
      <w:r>
        <w:rPr>
          <w:color w:val="000000" w:themeColor="text1"/>
          <w:sz w:val="28"/>
          <w:szCs w:val="28"/>
          <w:lang w:val="fr-FR"/>
        </w:rPr>
        <w:t>septembrie</w:t>
      </w:r>
      <w:proofErr w:type="spellEnd"/>
      <w:r>
        <w:rPr>
          <w:color w:val="000000" w:themeColor="text1"/>
          <w:sz w:val="28"/>
          <w:szCs w:val="28"/>
          <w:lang w:val="fr-FR"/>
        </w:rPr>
        <w:t xml:space="preserve"> 2023 transmis</w:t>
      </w:r>
      <w:r>
        <w:rPr>
          <w:color w:val="000000" w:themeColor="text1"/>
          <w:sz w:val="28"/>
          <w:szCs w:val="28"/>
        </w:rPr>
        <w:t xml:space="preserve">ă Ministerului Educației și Inspectoratului Școlar Județean </w:t>
      </w:r>
      <w:proofErr w:type="gramStart"/>
      <w:r>
        <w:rPr>
          <w:color w:val="000000" w:themeColor="text1"/>
          <w:sz w:val="28"/>
          <w:szCs w:val="28"/>
        </w:rPr>
        <w:t>Prahova;</w:t>
      </w:r>
      <w:proofErr w:type="gramEnd"/>
    </w:p>
    <w:p w14:paraId="51E50051" w14:textId="77777777" w:rsidR="00B54879" w:rsidRDefault="00B54879" w:rsidP="00766DD7">
      <w:pPr>
        <w:ind w:right="23" w:firstLine="720"/>
        <w:jc w:val="both"/>
        <w:rPr>
          <w:sz w:val="28"/>
          <w:szCs w:val="28"/>
        </w:rPr>
      </w:pPr>
      <w:r w:rsidRPr="006322C9">
        <w:rPr>
          <w:sz w:val="28"/>
          <w:szCs w:val="28"/>
        </w:rPr>
        <w:t>În conformitate cu prevederile:</w:t>
      </w:r>
    </w:p>
    <w:p w14:paraId="3152B39B" w14:textId="3972E36D" w:rsidR="00F4436B" w:rsidRDefault="00F4436B" w:rsidP="00766DD7">
      <w:pPr>
        <w:tabs>
          <w:tab w:val="left" w:pos="720"/>
          <w:tab w:val="left" w:pos="1440"/>
          <w:tab w:val="left" w:pos="2160"/>
          <w:tab w:val="left" w:pos="2880"/>
          <w:tab w:val="left" w:pos="4350"/>
        </w:tabs>
        <w:ind w:right="23" w:firstLine="720"/>
        <w:jc w:val="both"/>
        <w:rPr>
          <w:color w:val="000000" w:themeColor="text1"/>
          <w:sz w:val="28"/>
          <w:szCs w:val="28"/>
        </w:rPr>
      </w:pPr>
      <w:r>
        <w:rPr>
          <w:color w:val="000000" w:themeColor="text1"/>
          <w:sz w:val="28"/>
          <w:szCs w:val="28"/>
        </w:rPr>
        <w:t xml:space="preserve">- </w:t>
      </w:r>
      <w:r w:rsidR="0019336D">
        <w:rPr>
          <w:color w:val="000000" w:themeColor="text1"/>
          <w:sz w:val="28"/>
          <w:szCs w:val="28"/>
        </w:rPr>
        <w:t>C</w:t>
      </w:r>
      <w:r>
        <w:rPr>
          <w:color w:val="000000" w:themeColor="text1"/>
          <w:sz w:val="28"/>
          <w:szCs w:val="28"/>
        </w:rPr>
        <w:t>ontractului de finanțare POCU nr. POCU/</w:t>
      </w:r>
      <w:r w:rsidR="0019336D">
        <w:rPr>
          <w:color w:val="000000" w:themeColor="text1"/>
          <w:sz w:val="28"/>
          <w:szCs w:val="28"/>
        </w:rPr>
        <w:t>7</w:t>
      </w:r>
      <w:r>
        <w:rPr>
          <w:color w:val="000000" w:themeColor="text1"/>
          <w:sz w:val="28"/>
          <w:szCs w:val="28"/>
        </w:rPr>
        <w:t>17/5/1/152618, beneficiar Asociația-Centrul de Formare Profesională, Orientare, Consiliere și Plasarea Forței de Muncă ”FormaTemp”, Titlul Proiectului: CADESS-Câmpina:</w:t>
      </w:r>
      <w:r w:rsidR="0019336D">
        <w:rPr>
          <w:color w:val="000000" w:themeColor="text1"/>
          <w:sz w:val="28"/>
          <w:szCs w:val="28"/>
        </w:rPr>
        <w:t xml:space="preserve"> </w:t>
      </w:r>
      <w:r>
        <w:rPr>
          <w:color w:val="000000" w:themeColor="text1"/>
          <w:sz w:val="28"/>
          <w:szCs w:val="28"/>
        </w:rPr>
        <w:t>anti Discriminare Exluziune Socială Et Sărăcie, Cod SMIS 2014+:152618, înregistrat la OIR POSDRU Sud Muntenia sub nr.14026/24.05.2022;</w:t>
      </w:r>
    </w:p>
    <w:p w14:paraId="06B38DC7" w14:textId="102FCE62" w:rsidR="00F4436B" w:rsidRDefault="00F4436B" w:rsidP="00766DD7">
      <w:pPr>
        <w:tabs>
          <w:tab w:val="left" w:pos="720"/>
          <w:tab w:val="left" w:pos="1440"/>
          <w:tab w:val="left" w:pos="2160"/>
          <w:tab w:val="left" w:pos="2880"/>
          <w:tab w:val="left" w:pos="4350"/>
        </w:tabs>
        <w:ind w:right="23" w:firstLine="720"/>
        <w:jc w:val="both"/>
        <w:rPr>
          <w:color w:val="000000" w:themeColor="text1"/>
          <w:sz w:val="28"/>
          <w:szCs w:val="28"/>
        </w:rPr>
      </w:pPr>
      <w:r>
        <w:rPr>
          <w:color w:val="000000" w:themeColor="text1"/>
          <w:sz w:val="28"/>
          <w:szCs w:val="28"/>
        </w:rPr>
        <w:t xml:space="preserve">- </w:t>
      </w:r>
      <w:r w:rsidR="0019336D">
        <w:rPr>
          <w:color w:val="000000" w:themeColor="text1"/>
          <w:sz w:val="28"/>
          <w:szCs w:val="28"/>
        </w:rPr>
        <w:t>A</w:t>
      </w:r>
      <w:r>
        <w:rPr>
          <w:color w:val="000000" w:themeColor="text1"/>
          <w:sz w:val="28"/>
          <w:szCs w:val="28"/>
        </w:rPr>
        <w:t>cordului de parteneriat încheiat între Asociația – Centrul de Formare Profesională, Orientare, Consiliere și Plasarea Forței de Muncă ”Formatemp”, UAT Municipiul Câmpina, Liceul Tehnologic Mecanic Municipiul Câmpina, Fundația Zamolxes și Asociația Centrul de Cercetare și Formare a Universității de Nord Baia Mare;</w:t>
      </w:r>
    </w:p>
    <w:p w14:paraId="439E73B0" w14:textId="3430FC66" w:rsidR="00AF0B0C" w:rsidRDefault="00AF0B0C" w:rsidP="00766DD7">
      <w:pPr>
        <w:tabs>
          <w:tab w:val="left" w:pos="720"/>
          <w:tab w:val="left" w:pos="1440"/>
          <w:tab w:val="left" w:pos="2160"/>
          <w:tab w:val="left" w:pos="2880"/>
          <w:tab w:val="left" w:pos="4350"/>
        </w:tabs>
        <w:ind w:right="23" w:firstLine="720"/>
        <w:jc w:val="both"/>
        <w:rPr>
          <w:sz w:val="28"/>
          <w:szCs w:val="28"/>
        </w:rPr>
      </w:pPr>
      <w:r>
        <w:rPr>
          <w:color w:val="000000" w:themeColor="text1"/>
          <w:sz w:val="28"/>
          <w:szCs w:val="28"/>
        </w:rPr>
        <w:t xml:space="preserve">- Manualului centrelor comunitare integrate, aprobat prin  Ordinul nr.2931/2021 al Ministrului sănătății; </w:t>
      </w:r>
    </w:p>
    <w:p w14:paraId="75D742DB" w14:textId="150D4EF6" w:rsidR="00E85466" w:rsidRDefault="00E85466" w:rsidP="00766DD7">
      <w:pPr>
        <w:ind w:right="23" w:firstLine="720"/>
        <w:jc w:val="both"/>
        <w:rPr>
          <w:sz w:val="28"/>
          <w:szCs w:val="28"/>
        </w:rPr>
      </w:pPr>
      <w:r>
        <w:rPr>
          <w:sz w:val="28"/>
          <w:szCs w:val="28"/>
        </w:rPr>
        <w:t>- art.8,</w:t>
      </w:r>
      <w:r w:rsidR="0019336D">
        <w:rPr>
          <w:sz w:val="28"/>
          <w:szCs w:val="28"/>
        </w:rPr>
        <w:t xml:space="preserve"> </w:t>
      </w:r>
      <w:r>
        <w:rPr>
          <w:sz w:val="28"/>
          <w:szCs w:val="28"/>
        </w:rPr>
        <w:t>alin.(1), lit.”c”, art.11, art.15, alin.(1) și alin.(3) din O.U.G. nr.18/2017 privind asistența medicală comunitară, cu modificările și completările ulterioare;</w:t>
      </w:r>
    </w:p>
    <w:p w14:paraId="1687E134" w14:textId="3E9D67FD" w:rsidR="00E85466" w:rsidRDefault="00E85466" w:rsidP="00766DD7">
      <w:pPr>
        <w:ind w:right="23" w:firstLine="720"/>
        <w:jc w:val="both"/>
        <w:rPr>
          <w:rStyle w:val="do1"/>
          <w:b w:val="0"/>
          <w:bCs w:val="0"/>
          <w:sz w:val="28"/>
          <w:szCs w:val="28"/>
        </w:rPr>
      </w:pPr>
      <w:r>
        <w:rPr>
          <w:sz w:val="28"/>
          <w:szCs w:val="28"/>
        </w:rPr>
        <w:t xml:space="preserve">- </w:t>
      </w:r>
      <w:r w:rsidR="00945754">
        <w:rPr>
          <w:sz w:val="28"/>
          <w:szCs w:val="28"/>
        </w:rPr>
        <w:t>art.4, art.5, art.8, art.20, art.35</w:t>
      </w:r>
      <w:r w:rsidR="00766DD7">
        <w:rPr>
          <w:sz w:val="28"/>
          <w:szCs w:val="28"/>
        </w:rPr>
        <w:t xml:space="preserve"> și </w:t>
      </w:r>
      <w:r w:rsidR="00945754">
        <w:rPr>
          <w:sz w:val="28"/>
          <w:szCs w:val="28"/>
        </w:rPr>
        <w:t xml:space="preserve">art.36 din </w:t>
      </w:r>
      <w:r w:rsidR="00945754">
        <w:rPr>
          <w:rStyle w:val="do1"/>
          <w:b w:val="0"/>
          <w:bCs w:val="0"/>
          <w:sz w:val="28"/>
          <w:szCs w:val="28"/>
        </w:rPr>
        <w:t>N</w:t>
      </w:r>
      <w:r w:rsidR="00945754" w:rsidRPr="00945754">
        <w:rPr>
          <w:rStyle w:val="do1"/>
          <w:b w:val="0"/>
          <w:bCs w:val="0"/>
          <w:sz w:val="28"/>
          <w:szCs w:val="28"/>
        </w:rPr>
        <w:t>orme</w:t>
      </w:r>
      <w:r w:rsidR="00945754">
        <w:rPr>
          <w:rStyle w:val="do1"/>
          <w:b w:val="0"/>
          <w:bCs w:val="0"/>
          <w:sz w:val="28"/>
          <w:szCs w:val="28"/>
        </w:rPr>
        <w:t>le</w:t>
      </w:r>
      <w:r w:rsidR="00945754" w:rsidRPr="00945754">
        <w:rPr>
          <w:rStyle w:val="do1"/>
          <w:b w:val="0"/>
          <w:bCs w:val="0"/>
          <w:sz w:val="28"/>
          <w:szCs w:val="28"/>
        </w:rPr>
        <w:t xml:space="preserve"> metodologice din 23 mai 2019 privind organizarea, funcţionarea şi finanţarea activităţii de asistenţă medicală comunitară</w:t>
      </w:r>
      <w:r w:rsidR="00945754">
        <w:rPr>
          <w:rStyle w:val="do1"/>
          <w:b w:val="0"/>
          <w:bCs w:val="0"/>
          <w:sz w:val="28"/>
          <w:szCs w:val="28"/>
        </w:rPr>
        <w:t>, aprobate prin H.G. nr.324/2019</w:t>
      </w:r>
      <w:r w:rsidR="00AF0B0C">
        <w:rPr>
          <w:rStyle w:val="do1"/>
          <w:b w:val="0"/>
          <w:bCs w:val="0"/>
          <w:sz w:val="28"/>
          <w:szCs w:val="28"/>
        </w:rPr>
        <w:t>;</w:t>
      </w:r>
    </w:p>
    <w:p w14:paraId="70A79B3D" w14:textId="132ED4F7" w:rsidR="00AF0B0C" w:rsidRDefault="00AF0B0C" w:rsidP="00766DD7">
      <w:pPr>
        <w:ind w:right="23" w:firstLine="720"/>
        <w:jc w:val="both"/>
        <w:rPr>
          <w:rStyle w:val="do1"/>
          <w:b w:val="0"/>
          <w:bCs w:val="0"/>
          <w:sz w:val="28"/>
          <w:szCs w:val="28"/>
        </w:rPr>
      </w:pPr>
      <w:r>
        <w:rPr>
          <w:rStyle w:val="do1"/>
          <w:b w:val="0"/>
          <w:bCs w:val="0"/>
          <w:sz w:val="28"/>
          <w:szCs w:val="28"/>
        </w:rPr>
        <w:t xml:space="preserve">- </w:t>
      </w:r>
      <w:r w:rsidR="00216A1A" w:rsidRPr="00216A1A">
        <w:rPr>
          <w:rStyle w:val="do1"/>
          <w:b w:val="0"/>
          <w:bCs w:val="0"/>
          <w:sz w:val="28"/>
          <w:szCs w:val="28"/>
        </w:rPr>
        <w:t>L</w:t>
      </w:r>
      <w:r w:rsidR="00216A1A">
        <w:rPr>
          <w:rStyle w:val="do1"/>
          <w:b w:val="0"/>
          <w:bCs w:val="0"/>
          <w:sz w:val="28"/>
          <w:szCs w:val="28"/>
        </w:rPr>
        <w:t>egii</w:t>
      </w:r>
      <w:r w:rsidR="00216A1A" w:rsidRPr="00216A1A">
        <w:rPr>
          <w:rStyle w:val="do1"/>
          <w:b w:val="0"/>
          <w:bCs w:val="0"/>
          <w:sz w:val="28"/>
          <w:szCs w:val="28"/>
        </w:rPr>
        <w:t xml:space="preserve"> nr. 292</w:t>
      </w:r>
      <w:r w:rsidR="00216A1A">
        <w:rPr>
          <w:rStyle w:val="do1"/>
          <w:b w:val="0"/>
          <w:bCs w:val="0"/>
          <w:sz w:val="28"/>
          <w:szCs w:val="28"/>
        </w:rPr>
        <w:t>/</w:t>
      </w:r>
      <w:r w:rsidR="00216A1A" w:rsidRPr="00216A1A">
        <w:rPr>
          <w:rStyle w:val="do1"/>
          <w:b w:val="0"/>
          <w:bCs w:val="0"/>
          <w:sz w:val="28"/>
          <w:szCs w:val="28"/>
        </w:rPr>
        <w:t>2011 a asistenţei sociale</w:t>
      </w:r>
      <w:r w:rsidR="00216A1A">
        <w:rPr>
          <w:rStyle w:val="do1"/>
          <w:b w:val="0"/>
          <w:bCs w:val="0"/>
          <w:sz w:val="28"/>
          <w:szCs w:val="28"/>
        </w:rPr>
        <w:t>, cu modificările și completările ulterioare;</w:t>
      </w:r>
    </w:p>
    <w:p w14:paraId="0259CC21" w14:textId="7388DD18" w:rsidR="00945754" w:rsidRPr="00AF0B0C" w:rsidRDefault="00AF0B0C" w:rsidP="00766DD7">
      <w:pPr>
        <w:ind w:right="23" w:firstLine="720"/>
        <w:jc w:val="both"/>
        <w:rPr>
          <w:sz w:val="28"/>
          <w:szCs w:val="28"/>
        </w:rPr>
      </w:pPr>
      <w:r>
        <w:rPr>
          <w:sz w:val="28"/>
          <w:szCs w:val="28"/>
        </w:rPr>
        <w:t xml:space="preserve">- art.146, alin.(2) și alin.(11) din </w:t>
      </w:r>
      <w:r w:rsidRPr="00DB0B84">
        <w:rPr>
          <w:rStyle w:val="do1"/>
          <w:b w:val="0"/>
          <w:bCs w:val="0"/>
          <w:sz w:val="28"/>
          <w:szCs w:val="28"/>
        </w:rPr>
        <w:t>L</w:t>
      </w:r>
      <w:r>
        <w:rPr>
          <w:rStyle w:val="do1"/>
          <w:b w:val="0"/>
          <w:bCs w:val="0"/>
          <w:sz w:val="28"/>
          <w:szCs w:val="28"/>
        </w:rPr>
        <w:t>egea</w:t>
      </w:r>
      <w:r w:rsidRPr="00DB0B84">
        <w:rPr>
          <w:rStyle w:val="do1"/>
          <w:b w:val="0"/>
          <w:bCs w:val="0"/>
          <w:sz w:val="28"/>
          <w:szCs w:val="28"/>
        </w:rPr>
        <w:t xml:space="preserve"> nr.198</w:t>
      </w:r>
      <w:r>
        <w:rPr>
          <w:rStyle w:val="do1"/>
          <w:b w:val="0"/>
          <w:bCs w:val="0"/>
          <w:sz w:val="28"/>
          <w:szCs w:val="28"/>
        </w:rPr>
        <w:t>/</w:t>
      </w:r>
      <w:r w:rsidRPr="00DB0B84">
        <w:rPr>
          <w:rStyle w:val="do1"/>
          <w:b w:val="0"/>
          <w:bCs w:val="0"/>
          <w:sz w:val="28"/>
          <w:szCs w:val="28"/>
        </w:rPr>
        <w:t>2023 a învăţământului preuniversitar</w:t>
      </w:r>
      <w:r w:rsidR="00766DD7">
        <w:rPr>
          <w:rStyle w:val="do1"/>
          <w:b w:val="0"/>
          <w:bCs w:val="0"/>
          <w:sz w:val="28"/>
          <w:szCs w:val="28"/>
        </w:rPr>
        <w:t>, cu modificările și completările ulterioare</w:t>
      </w:r>
      <w:r w:rsidRPr="00DB0B84">
        <w:rPr>
          <w:sz w:val="28"/>
          <w:szCs w:val="28"/>
        </w:rPr>
        <w:t>;</w:t>
      </w:r>
    </w:p>
    <w:p w14:paraId="3E69F18B" w14:textId="77777777" w:rsidR="00DB0B84" w:rsidRPr="00DB0B84" w:rsidRDefault="00DB0B84" w:rsidP="00766DD7">
      <w:pPr>
        <w:autoSpaceDE w:val="0"/>
        <w:autoSpaceDN w:val="0"/>
        <w:adjustRightInd w:val="0"/>
        <w:ind w:right="23" w:firstLine="720"/>
        <w:jc w:val="both"/>
        <w:rPr>
          <w:b/>
          <w:bCs/>
          <w:sz w:val="28"/>
          <w:szCs w:val="28"/>
        </w:rPr>
      </w:pPr>
      <w:r w:rsidRPr="00D47841">
        <w:rPr>
          <w:spacing w:val="-1"/>
          <w:sz w:val="28"/>
          <w:szCs w:val="28"/>
        </w:rPr>
        <w:t>- Normelor tehnice</w:t>
      </w:r>
      <w:r w:rsidRPr="00D47841">
        <w:rPr>
          <w:rFonts w:ascii="Verdana" w:hAnsi="Verdana"/>
        </w:rPr>
        <w:t xml:space="preserve"> </w:t>
      </w:r>
      <w:r w:rsidRPr="00DB0B84">
        <w:rPr>
          <w:rStyle w:val="do1"/>
          <w:rFonts w:eastAsiaTheme="majorEastAsia"/>
          <w:b w:val="0"/>
          <w:bCs w:val="0"/>
          <w:sz w:val="28"/>
          <w:szCs w:val="28"/>
        </w:rPr>
        <w:t xml:space="preserve">pentru întocmirea inventarului bunurilor care alcătuiesc domeniul public şi privat al comunelor, al oraşelor, al municipiilor şi al judeţelor, aprobate prin H.G. nr.392/2020; </w:t>
      </w:r>
    </w:p>
    <w:p w14:paraId="080FB9A9" w14:textId="32CFAEBC" w:rsidR="00B54879" w:rsidRPr="00D25008" w:rsidRDefault="00B54879" w:rsidP="00766DD7">
      <w:pPr>
        <w:ind w:right="23" w:firstLine="720"/>
        <w:jc w:val="both"/>
        <w:rPr>
          <w:sz w:val="28"/>
          <w:szCs w:val="28"/>
        </w:rPr>
      </w:pPr>
      <w:r w:rsidRPr="00D60862">
        <w:rPr>
          <w:rStyle w:val="do1"/>
          <w:b w:val="0"/>
          <w:sz w:val="28"/>
          <w:szCs w:val="28"/>
        </w:rPr>
        <w:t xml:space="preserve">- </w:t>
      </w:r>
      <w:r w:rsidRPr="00D25008">
        <w:rPr>
          <w:rStyle w:val="do1"/>
          <w:b w:val="0"/>
          <w:bCs w:val="0"/>
          <w:sz w:val="28"/>
          <w:szCs w:val="28"/>
        </w:rPr>
        <w:t>art.6, alin.(3), art.30, alin.(1), lit.”c” din Legea nr.24/2000 privind normele de tehnică legislativă pentru elaborarea actelor normative, republicată, modificată și completată</w:t>
      </w:r>
      <w:r w:rsidRPr="00D25008">
        <w:rPr>
          <w:sz w:val="28"/>
          <w:szCs w:val="28"/>
        </w:rPr>
        <w:t>;</w:t>
      </w:r>
    </w:p>
    <w:p w14:paraId="5E524649" w14:textId="738D084C" w:rsidR="00B54879" w:rsidRPr="005B1002" w:rsidRDefault="00B54879" w:rsidP="00766DD7">
      <w:pPr>
        <w:ind w:right="23" w:firstLine="720"/>
        <w:jc w:val="both"/>
        <w:rPr>
          <w:sz w:val="28"/>
          <w:szCs w:val="28"/>
        </w:rPr>
      </w:pPr>
      <w:r>
        <w:rPr>
          <w:sz w:val="28"/>
          <w:szCs w:val="28"/>
        </w:rPr>
        <w:t>-</w:t>
      </w:r>
      <w:r w:rsidRPr="005B1002">
        <w:rPr>
          <w:sz w:val="28"/>
          <w:szCs w:val="28"/>
        </w:rPr>
        <w:t xml:space="preserve"> </w:t>
      </w:r>
      <w:r w:rsidR="00A5325C">
        <w:rPr>
          <w:sz w:val="28"/>
          <w:szCs w:val="28"/>
        </w:rPr>
        <w:t xml:space="preserve">art.92, </w:t>
      </w:r>
      <w:r w:rsidRPr="005B1002">
        <w:rPr>
          <w:sz w:val="28"/>
          <w:szCs w:val="28"/>
        </w:rPr>
        <w:t>art.</w:t>
      </w:r>
      <w:r>
        <w:rPr>
          <w:sz w:val="28"/>
          <w:szCs w:val="28"/>
        </w:rPr>
        <w:t>129</w:t>
      </w:r>
      <w:r w:rsidRPr="005B1002">
        <w:rPr>
          <w:sz w:val="28"/>
          <w:szCs w:val="28"/>
        </w:rPr>
        <w:t xml:space="preserve">, </w:t>
      </w:r>
      <w:r>
        <w:rPr>
          <w:sz w:val="28"/>
          <w:szCs w:val="28"/>
        </w:rPr>
        <w:t xml:space="preserve">alin.(1), </w:t>
      </w:r>
      <w:r w:rsidRPr="005B1002">
        <w:rPr>
          <w:sz w:val="28"/>
          <w:szCs w:val="28"/>
        </w:rPr>
        <w:t>alin.(2),</w:t>
      </w:r>
      <w:r>
        <w:rPr>
          <w:sz w:val="28"/>
          <w:szCs w:val="28"/>
        </w:rPr>
        <w:t xml:space="preserve"> </w:t>
      </w:r>
      <w:r w:rsidR="00A5325C">
        <w:rPr>
          <w:sz w:val="28"/>
          <w:szCs w:val="28"/>
        </w:rPr>
        <w:t xml:space="preserve">lit.”a”, </w:t>
      </w:r>
      <w:r>
        <w:rPr>
          <w:sz w:val="28"/>
          <w:szCs w:val="28"/>
        </w:rPr>
        <w:t>lit.”c”,</w:t>
      </w:r>
      <w:r w:rsidRPr="005B1002">
        <w:rPr>
          <w:sz w:val="28"/>
          <w:szCs w:val="28"/>
        </w:rPr>
        <w:t xml:space="preserve"> </w:t>
      </w:r>
      <w:r>
        <w:rPr>
          <w:sz w:val="28"/>
          <w:szCs w:val="28"/>
        </w:rPr>
        <w:t>lit.”d”</w:t>
      </w:r>
      <w:r w:rsidR="004A4A0D">
        <w:rPr>
          <w:sz w:val="28"/>
          <w:szCs w:val="28"/>
        </w:rPr>
        <w:t xml:space="preserve">, </w:t>
      </w:r>
      <w:r>
        <w:rPr>
          <w:sz w:val="28"/>
          <w:szCs w:val="28"/>
        </w:rPr>
        <w:t>alin.(</w:t>
      </w:r>
      <w:r w:rsidR="004A4A0D">
        <w:rPr>
          <w:sz w:val="28"/>
          <w:szCs w:val="28"/>
        </w:rPr>
        <w:t>7</w:t>
      </w:r>
      <w:r w:rsidR="001F262E">
        <w:rPr>
          <w:sz w:val="28"/>
          <w:szCs w:val="28"/>
        </w:rPr>
        <w:t>)</w:t>
      </w:r>
      <w:r w:rsidR="004A4A0D">
        <w:rPr>
          <w:sz w:val="28"/>
          <w:szCs w:val="28"/>
        </w:rPr>
        <w:t>, lit.”b”,</w:t>
      </w:r>
      <w:r w:rsidR="00A5325C">
        <w:rPr>
          <w:sz w:val="28"/>
          <w:szCs w:val="28"/>
        </w:rPr>
        <w:t xml:space="preserve"> </w:t>
      </w:r>
      <w:r w:rsidR="0019336D">
        <w:rPr>
          <w:sz w:val="28"/>
          <w:szCs w:val="28"/>
        </w:rPr>
        <w:t>lit.</w:t>
      </w:r>
      <w:r w:rsidR="00A5325C">
        <w:rPr>
          <w:sz w:val="28"/>
          <w:szCs w:val="28"/>
        </w:rPr>
        <w:t>”c”,</w:t>
      </w:r>
      <w:r w:rsidR="004A4A0D">
        <w:rPr>
          <w:sz w:val="28"/>
          <w:szCs w:val="28"/>
        </w:rPr>
        <w:t xml:space="preserve"> art.286, alin.(1) și alin.(4), art.289, alin.(1) și alin.(4)</w:t>
      </w:r>
      <w:r w:rsidR="0008012A">
        <w:rPr>
          <w:sz w:val="28"/>
          <w:szCs w:val="28"/>
        </w:rPr>
        <w:t xml:space="preserve">, art.298 </w:t>
      </w:r>
      <w:r w:rsidR="004A4A0D">
        <w:rPr>
          <w:sz w:val="28"/>
          <w:szCs w:val="28"/>
        </w:rPr>
        <w:t xml:space="preserve">și </w:t>
      </w:r>
      <w:r w:rsidR="004A4A0D" w:rsidRPr="00D47841">
        <w:rPr>
          <w:sz w:val="28"/>
          <w:szCs w:val="28"/>
        </w:rPr>
        <w:t xml:space="preserve">Anexa nr.4 </w:t>
      </w:r>
      <w:r w:rsidRPr="005B1002">
        <w:rPr>
          <w:sz w:val="28"/>
          <w:szCs w:val="28"/>
        </w:rPr>
        <w:t>din</w:t>
      </w:r>
      <w:r w:rsidRPr="007C5F55">
        <w:rPr>
          <w:rFonts w:eastAsia="Calibri"/>
          <w:sz w:val="28"/>
          <w:szCs w:val="28"/>
        </w:rPr>
        <w:t xml:space="preserve"> O.U.G. nr.57/3 iulie 2019 privind Codul administrativ</w:t>
      </w:r>
      <w:r>
        <w:rPr>
          <w:rFonts w:eastAsia="Calibri"/>
          <w:sz w:val="28"/>
          <w:szCs w:val="28"/>
        </w:rPr>
        <w:t>, cu modificările și completările ulterioare</w:t>
      </w:r>
      <w:r w:rsidRPr="005B1002">
        <w:rPr>
          <w:sz w:val="28"/>
          <w:szCs w:val="28"/>
        </w:rPr>
        <w:t>;</w:t>
      </w:r>
    </w:p>
    <w:p w14:paraId="155F39B6" w14:textId="078A030B" w:rsidR="00B54879" w:rsidRDefault="00B54879" w:rsidP="00766DD7">
      <w:pPr>
        <w:ind w:right="23" w:firstLine="720"/>
        <w:jc w:val="both"/>
        <w:rPr>
          <w:rFonts w:eastAsia="Calibri"/>
          <w:sz w:val="28"/>
          <w:szCs w:val="28"/>
        </w:rPr>
      </w:pPr>
      <w:r w:rsidRPr="008C7D42">
        <w:rPr>
          <w:sz w:val="28"/>
          <w:szCs w:val="28"/>
        </w:rPr>
        <w:t xml:space="preserve">În temeiul </w:t>
      </w:r>
      <w:r w:rsidRPr="007C5F55">
        <w:rPr>
          <w:rFonts w:eastAsia="Calibri"/>
          <w:sz w:val="28"/>
          <w:szCs w:val="28"/>
        </w:rPr>
        <w:t>art.196, alin.(1), lit.”a”</w:t>
      </w:r>
      <w:r w:rsidRPr="008C7D42">
        <w:rPr>
          <w:sz w:val="28"/>
          <w:szCs w:val="28"/>
        </w:rPr>
        <w:t>, coroborat cu art.</w:t>
      </w:r>
      <w:r>
        <w:rPr>
          <w:sz w:val="28"/>
          <w:szCs w:val="28"/>
        </w:rPr>
        <w:t>139</w:t>
      </w:r>
      <w:r w:rsidRPr="008C7D42">
        <w:rPr>
          <w:sz w:val="28"/>
          <w:szCs w:val="28"/>
        </w:rPr>
        <w:t>, alin.(</w:t>
      </w:r>
      <w:r>
        <w:rPr>
          <w:sz w:val="28"/>
          <w:szCs w:val="28"/>
        </w:rPr>
        <w:t>1</w:t>
      </w:r>
      <w:r w:rsidRPr="008C7D42">
        <w:rPr>
          <w:sz w:val="28"/>
          <w:szCs w:val="28"/>
        </w:rPr>
        <w:t>)</w:t>
      </w:r>
      <w:r>
        <w:rPr>
          <w:sz w:val="28"/>
          <w:szCs w:val="28"/>
        </w:rPr>
        <w:t xml:space="preserve"> și alin.(3) </w:t>
      </w:r>
      <w:r w:rsidRPr="007C5F55">
        <w:rPr>
          <w:rFonts w:eastAsia="Calibri"/>
          <w:sz w:val="28"/>
          <w:szCs w:val="28"/>
        </w:rPr>
        <w:t>din O.U.G. nr.57/3 iulie 2019 privind Codul administrativ</w:t>
      </w:r>
      <w:r>
        <w:rPr>
          <w:sz w:val="28"/>
          <w:szCs w:val="28"/>
        </w:rPr>
        <w:t>,</w:t>
      </w:r>
      <w:r w:rsidRPr="00343EA2">
        <w:rPr>
          <w:rFonts w:eastAsia="Calibri"/>
          <w:sz w:val="28"/>
          <w:szCs w:val="28"/>
        </w:rPr>
        <w:t xml:space="preserve"> </w:t>
      </w:r>
      <w:r>
        <w:rPr>
          <w:rFonts w:eastAsia="Calibri"/>
          <w:sz w:val="28"/>
          <w:szCs w:val="28"/>
        </w:rPr>
        <w:t>cu modificările și completările ulterioare,</w:t>
      </w:r>
    </w:p>
    <w:p w14:paraId="77D9113A" w14:textId="5D76E158" w:rsidR="00C455E2" w:rsidRDefault="00C455E2" w:rsidP="00AD0558">
      <w:pPr>
        <w:tabs>
          <w:tab w:val="left" w:pos="10403"/>
        </w:tabs>
        <w:ind w:left="-270" w:right="401" w:firstLine="990"/>
        <w:jc w:val="both"/>
        <w:rPr>
          <w:rFonts w:eastAsia="Calibri"/>
          <w:sz w:val="28"/>
          <w:szCs w:val="28"/>
        </w:rPr>
      </w:pPr>
    </w:p>
    <w:p w14:paraId="03CB2B25" w14:textId="77777777" w:rsidR="00B54879" w:rsidRPr="00811123" w:rsidRDefault="00B54879" w:rsidP="00AD0558">
      <w:pPr>
        <w:ind w:left="-270" w:right="401" w:firstLine="990"/>
        <w:rPr>
          <w:sz w:val="30"/>
          <w:szCs w:val="30"/>
        </w:rPr>
      </w:pPr>
      <w:r w:rsidRPr="00811123">
        <w:rPr>
          <w:b/>
          <w:sz w:val="30"/>
          <w:szCs w:val="30"/>
        </w:rPr>
        <w:t>Consiliul local al Municipiului Câmpina</w:t>
      </w:r>
      <w:r w:rsidRPr="00811123">
        <w:rPr>
          <w:sz w:val="30"/>
          <w:szCs w:val="30"/>
        </w:rPr>
        <w:t xml:space="preserve"> adoptă prezenta hotărâre.</w:t>
      </w:r>
    </w:p>
    <w:p w14:paraId="2442D90D" w14:textId="77777777" w:rsidR="00B54879" w:rsidRPr="00343EA2" w:rsidRDefault="00B54879" w:rsidP="00FB4C71">
      <w:pPr>
        <w:ind w:left="-270" w:right="401" w:firstLine="990"/>
        <w:jc w:val="center"/>
        <w:rPr>
          <w:sz w:val="28"/>
          <w:szCs w:val="28"/>
        </w:rPr>
      </w:pPr>
    </w:p>
    <w:p w14:paraId="3307AF60" w14:textId="576C302C" w:rsidR="00D442CD" w:rsidRPr="0057527B" w:rsidRDefault="00B54879" w:rsidP="00FB4C71">
      <w:pPr>
        <w:ind w:right="23" w:firstLine="720"/>
        <w:jc w:val="both"/>
        <w:rPr>
          <w:bCs/>
          <w:sz w:val="28"/>
          <w:szCs w:val="28"/>
        </w:rPr>
      </w:pPr>
      <w:r>
        <w:rPr>
          <w:b/>
          <w:sz w:val="28"/>
          <w:szCs w:val="28"/>
        </w:rPr>
        <w:t>Art.</w:t>
      </w:r>
      <w:r w:rsidR="007C3EC2">
        <w:rPr>
          <w:b/>
          <w:sz w:val="28"/>
          <w:szCs w:val="28"/>
        </w:rPr>
        <w:t>1</w:t>
      </w:r>
      <w:r w:rsidRPr="002A00F8">
        <w:rPr>
          <w:b/>
          <w:sz w:val="28"/>
          <w:szCs w:val="28"/>
        </w:rPr>
        <w:t>.</w:t>
      </w:r>
      <w:r w:rsidR="002435B5">
        <w:rPr>
          <w:b/>
          <w:sz w:val="28"/>
          <w:szCs w:val="28"/>
        </w:rPr>
        <w:t>(1)</w:t>
      </w:r>
      <w:r w:rsidR="002A00F8">
        <w:rPr>
          <w:sz w:val="28"/>
          <w:szCs w:val="28"/>
        </w:rPr>
        <w:t xml:space="preserve"> </w:t>
      </w:r>
      <w:r w:rsidR="002B384C">
        <w:rPr>
          <w:sz w:val="28"/>
          <w:szCs w:val="28"/>
        </w:rPr>
        <w:t>-</w:t>
      </w:r>
      <w:r>
        <w:rPr>
          <w:sz w:val="28"/>
          <w:szCs w:val="28"/>
        </w:rPr>
        <w:t xml:space="preserve"> </w:t>
      </w:r>
      <w:r w:rsidR="0057527B">
        <w:rPr>
          <w:sz w:val="28"/>
          <w:szCs w:val="28"/>
        </w:rPr>
        <w:t>A</w:t>
      </w:r>
      <w:r w:rsidR="007C3EC2">
        <w:rPr>
          <w:sz w:val="28"/>
          <w:szCs w:val="28"/>
        </w:rPr>
        <w:t xml:space="preserve">probă </w:t>
      </w:r>
      <w:r w:rsidR="007C3EC2" w:rsidRPr="007C3EC2">
        <w:rPr>
          <w:bCs/>
          <w:sz w:val="28"/>
          <w:szCs w:val="28"/>
        </w:rPr>
        <w:t xml:space="preserve">schimbarea destinației </w:t>
      </w:r>
      <w:r w:rsidR="00E67368">
        <w:rPr>
          <w:bCs/>
          <w:sz w:val="28"/>
          <w:szCs w:val="28"/>
        </w:rPr>
        <w:t>i</w:t>
      </w:r>
      <w:r w:rsidR="00E67368" w:rsidRPr="002B30E1">
        <w:rPr>
          <w:bCs/>
          <w:sz w:val="28"/>
          <w:szCs w:val="28"/>
        </w:rPr>
        <w:t>mobilul</w:t>
      </w:r>
      <w:r w:rsidR="00E67368">
        <w:rPr>
          <w:bCs/>
          <w:sz w:val="28"/>
          <w:szCs w:val="28"/>
        </w:rPr>
        <w:t>ui</w:t>
      </w:r>
      <w:r w:rsidR="00C62EF3">
        <w:rPr>
          <w:bCs/>
          <w:sz w:val="28"/>
          <w:szCs w:val="28"/>
        </w:rPr>
        <w:t xml:space="preserve"> </w:t>
      </w:r>
      <w:r w:rsidR="00452B8A">
        <w:rPr>
          <w:bCs/>
          <w:sz w:val="28"/>
          <w:szCs w:val="28"/>
        </w:rPr>
        <w:t>format din</w:t>
      </w:r>
      <w:r w:rsidR="00E67368" w:rsidRPr="002B30E1">
        <w:rPr>
          <w:bCs/>
          <w:sz w:val="28"/>
          <w:szCs w:val="28"/>
        </w:rPr>
        <w:t xml:space="preserve"> teren și construcți</w:t>
      </w:r>
      <w:r w:rsidR="00452B8A">
        <w:rPr>
          <w:bCs/>
          <w:sz w:val="28"/>
          <w:szCs w:val="28"/>
        </w:rPr>
        <w:t>i,</w:t>
      </w:r>
      <w:r w:rsidR="00E67368" w:rsidRPr="002B30E1">
        <w:rPr>
          <w:bCs/>
          <w:sz w:val="28"/>
          <w:szCs w:val="28"/>
        </w:rPr>
        <w:t xml:space="preserve"> </w:t>
      </w:r>
      <w:r w:rsidR="00452B8A" w:rsidRPr="00C62EF3">
        <w:rPr>
          <w:bCs/>
          <w:sz w:val="28"/>
          <w:szCs w:val="28"/>
        </w:rPr>
        <w:t>proprietate publică a Municipiului Câmpina</w:t>
      </w:r>
      <w:r w:rsidR="00452B8A">
        <w:rPr>
          <w:bCs/>
          <w:sz w:val="28"/>
          <w:szCs w:val="28"/>
        </w:rPr>
        <w:t xml:space="preserve">, </w:t>
      </w:r>
      <w:r w:rsidR="00E67368" w:rsidRPr="002B30E1">
        <w:rPr>
          <w:bCs/>
          <w:sz w:val="28"/>
          <w:szCs w:val="28"/>
        </w:rPr>
        <w:t xml:space="preserve">situat în </w:t>
      </w:r>
      <w:r w:rsidR="0019336D">
        <w:rPr>
          <w:bCs/>
          <w:sz w:val="28"/>
          <w:szCs w:val="28"/>
        </w:rPr>
        <w:t>M</w:t>
      </w:r>
      <w:r w:rsidR="00E67368" w:rsidRPr="002B30E1">
        <w:rPr>
          <w:bCs/>
          <w:sz w:val="28"/>
          <w:szCs w:val="28"/>
        </w:rPr>
        <w:t>un</w:t>
      </w:r>
      <w:r w:rsidR="00C62EF3">
        <w:rPr>
          <w:bCs/>
          <w:sz w:val="28"/>
          <w:szCs w:val="28"/>
        </w:rPr>
        <w:t>icipiul</w:t>
      </w:r>
      <w:r w:rsidR="00E67368" w:rsidRPr="002B30E1">
        <w:rPr>
          <w:bCs/>
          <w:sz w:val="28"/>
          <w:szCs w:val="28"/>
        </w:rPr>
        <w:t xml:space="preserve"> Câmpina, </w:t>
      </w:r>
      <w:r w:rsidR="0019336D">
        <w:rPr>
          <w:bCs/>
          <w:sz w:val="28"/>
          <w:szCs w:val="28"/>
        </w:rPr>
        <w:t xml:space="preserve">B-dul </w:t>
      </w:r>
      <w:r w:rsidR="00E67368" w:rsidRPr="002B30E1">
        <w:rPr>
          <w:bCs/>
          <w:sz w:val="28"/>
          <w:szCs w:val="28"/>
        </w:rPr>
        <w:t xml:space="preserve">Carol I, nr.133, </w:t>
      </w:r>
      <w:r w:rsidR="0019336D">
        <w:rPr>
          <w:bCs/>
          <w:sz w:val="28"/>
          <w:szCs w:val="28"/>
        </w:rPr>
        <w:t>J</w:t>
      </w:r>
      <w:r w:rsidR="00E67368" w:rsidRPr="002B30E1">
        <w:rPr>
          <w:bCs/>
          <w:sz w:val="28"/>
          <w:szCs w:val="28"/>
        </w:rPr>
        <w:t>ud</w:t>
      </w:r>
      <w:r w:rsidR="0019336D">
        <w:rPr>
          <w:bCs/>
          <w:sz w:val="28"/>
          <w:szCs w:val="28"/>
        </w:rPr>
        <w:t>ețul</w:t>
      </w:r>
      <w:r w:rsidR="00E67368" w:rsidRPr="002B30E1">
        <w:rPr>
          <w:bCs/>
          <w:sz w:val="28"/>
          <w:szCs w:val="28"/>
        </w:rPr>
        <w:t xml:space="preserve"> Prahova,</w:t>
      </w:r>
      <w:r w:rsidR="00452B8A">
        <w:rPr>
          <w:bCs/>
          <w:sz w:val="28"/>
          <w:szCs w:val="28"/>
        </w:rPr>
        <w:t xml:space="preserve"> înscris în Cartea funciară 29737, având </w:t>
      </w:r>
      <w:r w:rsidR="0019336D">
        <w:rPr>
          <w:bCs/>
          <w:sz w:val="28"/>
          <w:szCs w:val="28"/>
        </w:rPr>
        <w:t>N</w:t>
      </w:r>
      <w:r w:rsidR="00452B8A">
        <w:rPr>
          <w:bCs/>
          <w:sz w:val="28"/>
          <w:szCs w:val="28"/>
        </w:rPr>
        <w:t xml:space="preserve">umerele </w:t>
      </w:r>
      <w:r w:rsidR="0019336D">
        <w:rPr>
          <w:bCs/>
          <w:sz w:val="28"/>
          <w:szCs w:val="28"/>
        </w:rPr>
        <w:t>C</w:t>
      </w:r>
      <w:r w:rsidR="00452B8A">
        <w:rPr>
          <w:bCs/>
          <w:sz w:val="28"/>
          <w:szCs w:val="28"/>
        </w:rPr>
        <w:t>adastrale 29737, 29</w:t>
      </w:r>
      <w:r w:rsidR="0048709A">
        <w:rPr>
          <w:bCs/>
          <w:sz w:val="28"/>
          <w:szCs w:val="28"/>
        </w:rPr>
        <w:t xml:space="preserve">737-C1 și 29737-C2, </w:t>
      </w:r>
      <w:r w:rsidR="0057527B" w:rsidRPr="00622155">
        <w:rPr>
          <w:bCs/>
          <w:sz w:val="28"/>
          <w:szCs w:val="28"/>
        </w:rPr>
        <w:t>fostă Grădinița cu program normal nr.4</w:t>
      </w:r>
      <w:r w:rsidR="00D442CD" w:rsidRPr="0057527B">
        <w:rPr>
          <w:bCs/>
          <w:sz w:val="28"/>
          <w:szCs w:val="28"/>
        </w:rPr>
        <w:t xml:space="preserve">, </w:t>
      </w:r>
      <w:r w:rsidR="0057527B">
        <w:rPr>
          <w:bCs/>
          <w:sz w:val="28"/>
          <w:szCs w:val="28"/>
        </w:rPr>
        <w:t>î</w:t>
      </w:r>
      <w:r w:rsidR="00D442CD" w:rsidRPr="0057527B">
        <w:rPr>
          <w:bCs/>
          <w:sz w:val="28"/>
          <w:szCs w:val="28"/>
        </w:rPr>
        <w:t xml:space="preserve">n vederea </w:t>
      </w:r>
      <w:r w:rsidR="0057527B">
        <w:rPr>
          <w:bCs/>
          <w:sz w:val="28"/>
          <w:szCs w:val="28"/>
        </w:rPr>
        <w:t>î</w:t>
      </w:r>
      <w:r w:rsidR="00D442CD" w:rsidRPr="0057527B">
        <w:rPr>
          <w:bCs/>
          <w:sz w:val="28"/>
          <w:szCs w:val="28"/>
        </w:rPr>
        <w:t>nfiin</w:t>
      </w:r>
      <w:r w:rsidR="0057527B">
        <w:rPr>
          <w:bCs/>
          <w:sz w:val="28"/>
          <w:szCs w:val="28"/>
        </w:rPr>
        <w:t>ță</w:t>
      </w:r>
      <w:r w:rsidR="00D442CD" w:rsidRPr="0057527B">
        <w:rPr>
          <w:bCs/>
          <w:sz w:val="28"/>
          <w:szCs w:val="28"/>
        </w:rPr>
        <w:t xml:space="preserve">rii </w:t>
      </w:r>
      <w:r w:rsidR="0057527B">
        <w:rPr>
          <w:bCs/>
          <w:sz w:val="28"/>
          <w:szCs w:val="28"/>
        </w:rPr>
        <w:t>ș</w:t>
      </w:r>
      <w:r w:rsidR="00D442CD" w:rsidRPr="0057527B">
        <w:rPr>
          <w:bCs/>
          <w:sz w:val="28"/>
          <w:szCs w:val="28"/>
        </w:rPr>
        <w:t>i func</w:t>
      </w:r>
      <w:r w:rsidR="0057527B">
        <w:rPr>
          <w:bCs/>
          <w:sz w:val="28"/>
          <w:szCs w:val="28"/>
        </w:rPr>
        <w:t>ț</w:t>
      </w:r>
      <w:r w:rsidR="00D442CD" w:rsidRPr="0057527B">
        <w:rPr>
          <w:bCs/>
          <w:sz w:val="28"/>
          <w:szCs w:val="28"/>
        </w:rPr>
        <w:t>ion</w:t>
      </w:r>
      <w:r w:rsidR="0057527B">
        <w:rPr>
          <w:bCs/>
          <w:sz w:val="28"/>
          <w:szCs w:val="28"/>
        </w:rPr>
        <w:t>ă</w:t>
      </w:r>
      <w:r w:rsidR="00D442CD" w:rsidRPr="0057527B">
        <w:rPr>
          <w:bCs/>
          <w:sz w:val="28"/>
          <w:szCs w:val="28"/>
        </w:rPr>
        <w:t xml:space="preserve">rii unui </w:t>
      </w:r>
      <w:r w:rsidR="0057527B">
        <w:rPr>
          <w:bCs/>
          <w:sz w:val="28"/>
          <w:szCs w:val="28"/>
        </w:rPr>
        <w:t>C</w:t>
      </w:r>
      <w:r w:rsidR="00D442CD" w:rsidRPr="0057527B">
        <w:rPr>
          <w:bCs/>
          <w:sz w:val="28"/>
          <w:szCs w:val="28"/>
        </w:rPr>
        <w:t>entru</w:t>
      </w:r>
      <w:r w:rsidR="0057527B">
        <w:rPr>
          <w:bCs/>
          <w:sz w:val="28"/>
          <w:szCs w:val="28"/>
        </w:rPr>
        <w:t xml:space="preserve"> Comunitar Integrat.</w:t>
      </w:r>
    </w:p>
    <w:p w14:paraId="3361A245" w14:textId="4965A182" w:rsidR="00452B8A" w:rsidRDefault="0043461C" w:rsidP="0019336D">
      <w:pPr>
        <w:ind w:right="23" w:firstLine="1440"/>
        <w:jc w:val="both"/>
        <w:rPr>
          <w:bCs/>
          <w:sz w:val="28"/>
          <w:szCs w:val="28"/>
        </w:rPr>
      </w:pPr>
      <w:r>
        <w:rPr>
          <w:b/>
          <w:sz w:val="28"/>
          <w:szCs w:val="28"/>
        </w:rPr>
        <w:t xml:space="preserve">(2) </w:t>
      </w:r>
      <w:r w:rsidR="00F05A92">
        <w:rPr>
          <w:b/>
          <w:sz w:val="28"/>
          <w:szCs w:val="28"/>
        </w:rPr>
        <w:t xml:space="preserve">- </w:t>
      </w:r>
      <w:r w:rsidRPr="0043461C">
        <w:rPr>
          <w:bCs/>
          <w:sz w:val="28"/>
          <w:szCs w:val="28"/>
        </w:rPr>
        <w:t>Imobilul menționat la alin.(1) se</w:t>
      </w:r>
      <w:r>
        <w:rPr>
          <w:b/>
          <w:sz w:val="28"/>
          <w:szCs w:val="28"/>
        </w:rPr>
        <w:t xml:space="preserve"> </w:t>
      </w:r>
      <w:r w:rsidR="0048709A">
        <w:rPr>
          <w:bCs/>
          <w:sz w:val="28"/>
          <w:szCs w:val="28"/>
        </w:rPr>
        <w:t>identific</w:t>
      </w:r>
      <w:r>
        <w:rPr>
          <w:bCs/>
          <w:sz w:val="28"/>
          <w:szCs w:val="28"/>
        </w:rPr>
        <w:t>ă</w:t>
      </w:r>
      <w:r w:rsidR="0048709A">
        <w:rPr>
          <w:bCs/>
          <w:sz w:val="28"/>
          <w:szCs w:val="28"/>
        </w:rPr>
        <w:t xml:space="preserve"> conform ANEXEI care face parte integrantă sin prezenta hotărâre</w:t>
      </w:r>
      <w:r>
        <w:rPr>
          <w:bCs/>
          <w:sz w:val="28"/>
          <w:szCs w:val="28"/>
        </w:rPr>
        <w:t>.</w:t>
      </w:r>
    </w:p>
    <w:p w14:paraId="38B51849" w14:textId="6FDF2BA5" w:rsidR="0057527B" w:rsidRDefault="00CF25B3" w:rsidP="00FB4C71">
      <w:pPr>
        <w:tabs>
          <w:tab w:val="left" w:pos="-270"/>
          <w:tab w:val="left" w:pos="0"/>
        </w:tabs>
        <w:ind w:right="23" w:firstLine="720"/>
        <w:jc w:val="both"/>
        <w:rPr>
          <w:sz w:val="28"/>
          <w:szCs w:val="28"/>
        </w:rPr>
      </w:pPr>
      <w:r>
        <w:rPr>
          <w:b/>
          <w:sz w:val="28"/>
          <w:szCs w:val="28"/>
        </w:rPr>
        <w:lastRenderedPageBreak/>
        <w:t>Art.2</w:t>
      </w:r>
      <w:r w:rsidRPr="002A00F8">
        <w:rPr>
          <w:b/>
          <w:sz w:val="28"/>
          <w:szCs w:val="28"/>
        </w:rPr>
        <w:t>.</w:t>
      </w:r>
      <w:r w:rsidR="0057527B">
        <w:rPr>
          <w:b/>
          <w:sz w:val="28"/>
          <w:szCs w:val="28"/>
        </w:rPr>
        <w:t xml:space="preserve"> - </w:t>
      </w:r>
      <w:r w:rsidR="0057527B" w:rsidRPr="0057527B">
        <w:rPr>
          <w:bCs/>
          <w:sz w:val="28"/>
          <w:szCs w:val="28"/>
        </w:rPr>
        <w:t>Aprobă</w:t>
      </w:r>
      <w:r>
        <w:rPr>
          <w:sz w:val="28"/>
          <w:szCs w:val="28"/>
        </w:rPr>
        <w:t xml:space="preserve"> </w:t>
      </w:r>
      <w:r w:rsidR="0057527B">
        <w:rPr>
          <w:sz w:val="28"/>
          <w:szCs w:val="28"/>
        </w:rPr>
        <w:t xml:space="preserve">înființarea Centrului Comunitar Integrat în subordinea </w:t>
      </w:r>
      <w:r w:rsidR="00976C2B">
        <w:rPr>
          <w:sz w:val="28"/>
          <w:szCs w:val="28"/>
        </w:rPr>
        <w:t>Primarului Municipiului Câmpina, în cadrul Direcției de asistență socială, compartiment funcțional în aparatul de specialitate al Primarului.</w:t>
      </w:r>
    </w:p>
    <w:p w14:paraId="0759113C" w14:textId="468636E6" w:rsidR="00976C2B" w:rsidRPr="006951DD" w:rsidRDefault="00976C2B" w:rsidP="00FB4C71">
      <w:pPr>
        <w:shd w:val="clear" w:color="auto" w:fill="FFFFFF" w:themeFill="background1"/>
        <w:tabs>
          <w:tab w:val="left" w:pos="-270"/>
          <w:tab w:val="left" w:pos="0"/>
        </w:tabs>
        <w:ind w:right="23" w:firstLine="720"/>
        <w:jc w:val="both"/>
        <w:rPr>
          <w:rStyle w:val="Heading1Char"/>
          <w:b w:val="0"/>
          <w:bCs/>
          <w:sz w:val="28"/>
          <w:szCs w:val="28"/>
        </w:rPr>
      </w:pPr>
      <w:r>
        <w:rPr>
          <w:b/>
          <w:sz w:val="28"/>
          <w:szCs w:val="28"/>
        </w:rPr>
        <w:t>Art.3</w:t>
      </w:r>
      <w:r w:rsidRPr="002A00F8">
        <w:rPr>
          <w:b/>
          <w:sz w:val="28"/>
          <w:szCs w:val="28"/>
        </w:rPr>
        <w:t>.</w:t>
      </w:r>
      <w:r>
        <w:rPr>
          <w:b/>
          <w:sz w:val="28"/>
          <w:szCs w:val="28"/>
        </w:rPr>
        <w:t xml:space="preserve"> - </w:t>
      </w:r>
      <w:r>
        <w:rPr>
          <w:bCs/>
          <w:sz w:val="28"/>
          <w:szCs w:val="28"/>
        </w:rPr>
        <w:t>La înființarea Centrului Comunitar Integrat Municipiul Câmpina participă cu imobilul identificat la art.1 din prezenta hotărâre, înregistrat în evidențele contabile al</w:t>
      </w:r>
      <w:r w:rsidR="006951DD">
        <w:rPr>
          <w:bCs/>
          <w:sz w:val="28"/>
          <w:szCs w:val="28"/>
        </w:rPr>
        <w:t>e</w:t>
      </w:r>
      <w:r>
        <w:rPr>
          <w:bCs/>
          <w:sz w:val="28"/>
          <w:szCs w:val="28"/>
        </w:rPr>
        <w:t xml:space="preserve"> Municipiului Câmpina cu valoarea de inventar de </w:t>
      </w:r>
      <w:r w:rsidR="0030288B">
        <w:rPr>
          <w:bCs/>
          <w:sz w:val="28"/>
          <w:szCs w:val="28"/>
        </w:rPr>
        <w:t>485.617,00 lei</w:t>
      </w:r>
      <w:r>
        <w:rPr>
          <w:bCs/>
          <w:sz w:val="28"/>
          <w:szCs w:val="28"/>
        </w:rPr>
        <w:t>,</w:t>
      </w:r>
      <w:r w:rsidR="0030288B">
        <w:rPr>
          <w:bCs/>
          <w:sz w:val="28"/>
          <w:szCs w:val="28"/>
        </w:rPr>
        <w:t xml:space="preserve"> conform fișelor activ fix,</w:t>
      </w:r>
      <w:r>
        <w:rPr>
          <w:bCs/>
          <w:sz w:val="28"/>
          <w:szCs w:val="28"/>
        </w:rPr>
        <w:t xml:space="preserve"> și </w:t>
      </w:r>
      <w:r w:rsidR="006951DD">
        <w:rPr>
          <w:bCs/>
          <w:sz w:val="28"/>
          <w:szCs w:val="28"/>
        </w:rPr>
        <w:t xml:space="preserve">Asociația – Centrul de Formare Profesională, Orientare, Consiliere și Plasarea Forței de Muncă ”Formatemp”, lider de parteneriat, cu </w:t>
      </w:r>
      <w:r w:rsidR="0030288B">
        <w:rPr>
          <w:rStyle w:val="Heading1Char"/>
          <w:b w:val="0"/>
          <w:bCs/>
          <w:sz w:val="28"/>
          <w:szCs w:val="28"/>
        </w:rPr>
        <w:t>dotările</w:t>
      </w:r>
      <w:r w:rsidR="007C4C19">
        <w:rPr>
          <w:rStyle w:val="Heading1Char"/>
          <w:b w:val="0"/>
          <w:bCs/>
          <w:sz w:val="28"/>
          <w:szCs w:val="28"/>
        </w:rPr>
        <w:t xml:space="preserve"> și resursele umane</w:t>
      </w:r>
      <w:r w:rsidR="0030288B">
        <w:rPr>
          <w:rStyle w:val="Heading1Char"/>
          <w:b w:val="0"/>
          <w:bCs/>
          <w:sz w:val="28"/>
          <w:szCs w:val="28"/>
        </w:rPr>
        <w:t xml:space="preserve">, conform legislației specifice, </w:t>
      </w:r>
      <w:r w:rsidR="006951DD" w:rsidRPr="006951DD">
        <w:rPr>
          <w:rStyle w:val="Heading1Char"/>
          <w:b w:val="0"/>
          <w:bCs/>
          <w:sz w:val="28"/>
          <w:szCs w:val="28"/>
        </w:rPr>
        <w:t>necesare funcţionării</w:t>
      </w:r>
      <w:r w:rsidR="007C4C19">
        <w:rPr>
          <w:rStyle w:val="Heading1Char"/>
          <w:b w:val="0"/>
          <w:bCs/>
          <w:sz w:val="28"/>
          <w:szCs w:val="28"/>
        </w:rPr>
        <w:t xml:space="preserve"> și acreditării</w:t>
      </w:r>
      <w:r w:rsidR="006951DD">
        <w:rPr>
          <w:rStyle w:val="Heading1Char"/>
          <w:b w:val="0"/>
          <w:bCs/>
          <w:sz w:val="28"/>
          <w:szCs w:val="28"/>
        </w:rPr>
        <w:t xml:space="preserve"> Centrului Comunitar Integrat și furnizarea</w:t>
      </w:r>
      <w:r w:rsidR="006951DD" w:rsidRPr="006951DD">
        <w:rPr>
          <w:rStyle w:val="Heading1Char"/>
          <w:b w:val="0"/>
          <w:bCs/>
          <w:sz w:val="28"/>
          <w:szCs w:val="28"/>
        </w:rPr>
        <w:t xml:space="preserve"> serviciilor</w:t>
      </w:r>
      <w:r w:rsidR="006951DD">
        <w:rPr>
          <w:rStyle w:val="Heading1Char"/>
          <w:b w:val="0"/>
          <w:bCs/>
          <w:sz w:val="28"/>
          <w:szCs w:val="28"/>
        </w:rPr>
        <w:t xml:space="preserve"> de asistență medicală comunitară, </w:t>
      </w:r>
      <w:r w:rsidR="0030288B">
        <w:rPr>
          <w:rStyle w:val="Heading1Char"/>
          <w:b w:val="0"/>
          <w:bCs/>
          <w:sz w:val="28"/>
          <w:szCs w:val="28"/>
        </w:rPr>
        <w:t>conform contractului de finanțare.</w:t>
      </w:r>
    </w:p>
    <w:p w14:paraId="1D29C382" w14:textId="7E1B6591" w:rsidR="0057527B" w:rsidRPr="00773A5E" w:rsidRDefault="00773A5E" w:rsidP="00FB4C71">
      <w:pPr>
        <w:shd w:val="clear" w:color="auto" w:fill="FFFFFF" w:themeFill="background1"/>
        <w:ind w:right="23" w:firstLine="720"/>
        <w:jc w:val="both"/>
        <w:rPr>
          <w:sz w:val="28"/>
          <w:szCs w:val="28"/>
        </w:rPr>
      </w:pPr>
      <w:r w:rsidRPr="00773A5E">
        <w:rPr>
          <w:b/>
          <w:bCs/>
          <w:sz w:val="28"/>
          <w:szCs w:val="28"/>
        </w:rPr>
        <w:t xml:space="preserve">Art.4. </w:t>
      </w:r>
      <w:r w:rsidR="0008012A">
        <w:rPr>
          <w:b/>
          <w:bCs/>
          <w:sz w:val="28"/>
          <w:szCs w:val="28"/>
        </w:rPr>
        <w:t>-</w:t>
      </w:r>
      <w:r>
        <w:rPr>
          <w:sz w:val="28"/>
          <w:szCs w:val="28"/>
        </w:rPr>
        <w:t xml:space="preserve"> Structura organizatorică și regulamentul de organizare și funcționare ale Centrului Comunitar Integrat se vor aproba ulterior prin hotărâre a Consiliului Local al Municipiului Câmpina.</w:t>
      </w:r>
    </w:p>
    <w:p w14:paraId="4A3F91DA" w14:textId="3EF9CF00" w:rsidR="00F05A92" w:rsidRDefault="0008012A" w:rsidP="00FB4C71">
      <w:pPr>
        <w:tabs>
          <w:tab w:val="left" w:pos="0"/>
        </w:tabs>
        <w:ind w:right="23" w:firstLine="720"/>
        <w:jc w:val="both"/>
        <w:rPr>
          <w:rStyle w:val="do1"/>
          <w:rFonts w:eastAsiaTheme="majorEastAsia"/>
          <w:b w:val="0"/>
          <w:bCs w:val="0"/>
          <w:sz w:val="28"/>
          <w:szCs w:val="28"/>
        </w:rPr>
      </w:pPr>
      <w:r w:rsidRPr="00773A5E">
        <w:rPr>
          <w:b/>
          <w:bCs/>
          <w:sz w:val="28"/>
          <w:szCs w:val="28"/>
        </w:rPr>
        <w:t>Art.</w:t>
      </w:r>
      <w:r>
        <w:rPr>
          <w:b/>
          <w:bCs/>
          <w:sz w:val="28"/>
          <w:szCs w:val="28"/>
        </w:rPr>
        <w:t>5</w:t>
      </w:r>
      <w:r w:rsidRPr="00773A5E">
        <w:rPr>
          <w:b/>
          <w:bCs/>
          <w:sz w:val="28"/>
          <w:szCs w:val="28"/>
        </w:rPr>
        <w:t xml:space="preserve">. </w:t>
      </w:r>
      <w:r w:rsidR="00F05A92">
        <w:rPr>
          <w:b/>
          <w:sz w:val="28"/>
          <w:szCs w:val="28"/>
        </w:rPr>
        <w:t xml:space="preserve">- </w:t>
      </w:r>
      <w:r w:rsidR="00F05A92" w:rsidRPr="00D47841">
        <w:rPr>
          <w:sz w:val="28"/>
          <w:szCs w:val="28"/>
        </w:rPr>
        <w:t>Imobil</w:t>
      </w:r>
      <w:r w:rsidR="00F05A92">
        <w:rPr>
          <w:sz w:val="28"/>
          <w:szCs w:val="28"/>
        </w:rPr>
        <w:t>u</w:t>
      </w:r>
      <w:r w:rsidR="00F05A92" w:rsidRPr="00D47841">
        <w:rPr>
          <w:sz w:val="28"/>
          <w:szCs w:val="28"/>
        </w:rPr>
        <w:t>l menționat în prezenta hotărâre</w:t>
      </w:r>
      <w:r w:rsidR="00F05A92" w:rsidRPr="00D47841">
        <w:rPr>
          <w:spacing w:val="1"/>
          <w:sz w:val="28"/>
          <w:szCs w:val="28"/>
        </w:rPr>
        <w:t xml:space="preserve"> v</w:t>
      </w:r>
      <w:r w:rsidR="00F05A92">
        <w:rPr>
          <w:spacing w:val="1"/>
          <w:sz w:val="28"/>
          <w:szCs w:val="28"/>
        </w:rPr>
        <w:t xml:space="preserve">a </w:t>
      </w:r>
      <w:r w:rsidR="00F05A92" w:rsidRPr="00D47841">
        <w:rPr>
          <w:spacing w:val="1"/>
          <w:sz w:val="28"/>
          <w:szCs w:val="28"/>
        </w:rPr>
        <w:t xml:space="preserve">face obiectul actualizării inventarului domeniului public al </w:t>
      </w:r>
      <w:r w:rsidR="00F05A92" w:rsidRPr="00D47841">
        <w:rPr>
          <w:spacing w:val="-1"/>
          <w:sz w:val="28"/>
          <w:szCs w:val="28"/>
        </w:rPr>
        <w:t>Municipiului Câmpina, conform procedurii prevăzută de O.U.G. nr.57/2019 privind Codul administrativ, cu modificările și completările ulterioare și a Normelor tehnice</w:t>
      </w:r>
      <w:r w:rsidR="00F05A92" w:rsidRPr="00D47841">
        <w:rPr>
          <w:rFonts w:ascii="Verdana" w:hAnsi="Verdana"/>
        </w:rPr>
        <w:t xml:space="preserve"> </w:t>
      </w:r>
      <w:r w:rsidR="00F05A92" w:rsidRPr="00F05A92">
        <w:rPr>
          <w:rStyle w:val="do1"/>
          <w:rFonts w:eastAsiaTheme="majorEastAsia"/>
          <w:b w:val="0"/>
          <w:bCs w:val="0"/>
          <w:sz w:val="28"/>
          <w:szCs w:val="28"/>
        </w:rPr>
        <w:t>pentru întocmirea inventarului bunurilor care alcătuiesc domeniul public şi privat al comunelor, al oraşelor, al municipiilor şi al judeţelor, aprobate prin H.G. nr.392/2020.</w:t>
      </w:r>
    </w:p>
    <w:p w14:paraId="142BA0C1" w14:textId="2812C522" w:rsidR="00B54879" w:rsidRDefault="00B54879" w:rsidP="00FB4C71">
      <w:pPr>
        <w:ind w:left="-270" w:right="401" w:firstLine="990"/>
        <w:jc w:val="both"/>
        <w:rPr>
          <w:sz w:val="28"/>
          <w:szCs w:val="28"/>
        </w:rPr>
      </w:pPr>
      <w:r>
        <w:rPr>
          <w:b/>
          <w:bCs/>
          <w:sz w:val="28"/>
          <w:szCs w:val="28"/>
        </w:rPr>
        <w:t>Art.</w:t>
      </w:r>
      <w:r w:rsidR="0008012A">
        <w:rPr>
          <w:b/>
          <w:bCs/>
          <w:sz w:val="28"/>
          <w:szCs w:val="28"/>
        </w:rPr>
        <w:t>6</w:t>
      </w:r>
      <w:r w:rsidRPr="00712416">
        <w:rPr>
          <w:b/>
          <w:bCs/>
          <w:sz w:val="28"/>
          <w:szCs w:val="28"/>
        </w:rPr>
        <w:t>.</w:t>
      </w:r>
      <w:r>
        <w:rPr>
          <w:sz w:val="28"/>
          <w:szCs w:val="28"/>
        </w:rPr>
        <w:t xml:space="preserve"> -</w:t>
      </w:r>
      <w:r w:rsidR="00DF2681">
        <w:rPr>
          <w:sz w:val="28"/>
          <w:szCs w:val="28"/>
        </w:rPr>
        <w:t xml:space="preserve"> </w:t>
      </w:r>
      <w:r>
        <w:rPr>
          <w:sz w:val="28"/>
          <w:szCs w:val="28"/>
        </w:rPr>
        <w:t>Prezenta hotărâre se comunică:</w:t>
      </w:r>
    </w:p>
    <w:p w14:paraId="68C2C5CE" w14:textId="6C6603EC" w:rsidR="00B54879" w:rsidRDefault="00CF25B3" w:rsidP="00F106E7">
      <w:pPr>
        <w:ind w:left="1440" w:right="401" w:firstLine="720"/>
        <w:jc w:val="both"/>
        <w:rPr>
          <w:sz w:val="28"/>
          <w:szCs w:val="28"/>
        </w:rPr>
      </w:pPr>
      <w:r>
        <w:rPr>
          <w:sz w:val="28"/>
          <w:szCs w:val="28"/>
        </w:rPr>
        <w:t xml:space="preserve">- </w:t>
      </w:r>
      <w:r w:rsidR="00B54879">
        <w:rPr>
          <w:sz w:val="28"/>
          <w:szCs w:val="28"/>
        </w:rPr>
        <w:t>Instituţiei Prefectului Judeţului Prahova;</w:t>
      </w:r>
    </w:p>
    <w:p w14:paraId="132B6ACC" w14:textId="7D9F2234" w:rsidR="00B54879" w:rsidRDefault="00CF25B3" w:rsidP="00F106E7">
      <w:pPr>
        <w:ind w:left="1440" w:right="23" w:firstLine="720"/>
        <w:jc w:val="both"/>
        <w:rPr>
          <w:sz w:val="28"/>
          <w:szCs w:val="28"/>
        </w:rPr>
      </w:pPr>
      <w:r>
        <w:rPr>
          <w:sz w:val="28"/>
          <w:szCs w:val="28"/>
        </w:rPr>
        <w:t xml:space="preserve">- </w:t>
      </w:r>
      <w:r w:rsidR="00B54879">
        <w:rPr>
          <w:sz w:val="28"/>
          <w:szCs w:val="28"/>
        </w:rPr>
        <w:t>Primarului Municipiului Câmpina;</w:t>
      </w:r>
    </w:p>
    <w:p w14:paraId="58D323E7" w14:textId="3EB0BCF6" w:rsidR="0008012A" w:rsidRDefault="00F106E7" w:rsidP="00F106E7">
      <w:pPr>
        <w:tabs>
          <w:tab w:val="left" w:pos="720"/>
          <w:tab w:val="left" w:pos="1440"/>
          <w:tab w:val="left" w:pos="2160"/>
          <w:tab w:val="left" w:pos="2880"/>
          <w:tab w:val="left" w:pos="4350"/>
        </w:tabs>
        <w:ind w:left="2410" w:right="23" w:hanging="1690"/>
        <w:jc w:val="both"/>
        <w:rPr>
          <w:color w:val="000000" w:themeColor="text1"/>
          <w:sz w:val="28"/>
          <w:szCs w:val="28"/>
          <w:lang w:val="fr-FR"/>
        </w:rPr>
      </w:pPr>
      <w:r>
        <w:rPr>
          <w:color w:val="000000" w:themeColor="text1"/>
          <w:sz w:val="28"/>
          <w:szCs w:val="28"/>
          <w:lang w:val="fr-FR"/>
        </w:rPr>
        <w:tab/>
      </w:r>
      <w:r>
        <w:rPr>
          <w:color w:val="000000" w:themeColor="text1"/>
          <w:sz w:val="28"/>
          <w:szCs w:val="28"/>
          <w:lang w:val="fr-FR"/>
        </w:rPr>
        <w:tab/>
      </w:r>
      <w:r w:rsidR="0008012A">
        <w:rPr>
          <w:color w:val="000000" w:themeColor="text1"/>
          <w:sz w:val="28"/>
          <w:szCs w:val="28"/>
          <w:lang w:val="fr-FR"/>
        </w:rPr>
        <w:t xml:space="preserve">- </w:t>
      </w:r>
      <w:proofErr w:type="spellStart"/>
      <w:r w:rsidR="0008012A">
        <w:rPr>
          <w:color w:val="000000" w:themeColor="text1"/>
          <w:sz w:val="28"/>
          <w:szCs w:val="28"/>
          <w:lang w:val="fr-FR"/>
        </w:rPr>
        <w:t>Serviciului</w:t>
      </w:r>
      <w:proofErr w:type="spellEnd"/>
      <w:r w:rsidR="0008012A">
        <w:rPr>
          <w:color w:val="000000" w:themeColor="text1"/>
          <w:sz w:val="28"/>
          <w:szCs w:val="28"/>
          <w:lang w:val="fr-FR"/>
        </w:rPr>
        <w:t xml:space="preserve"> </w:t>
      </w:r>
      <w:proofErr w:type="spellStart"/>
      <w:r w:rsidR="0008012A">
        <w:rPr>
          <w:color w:val="000000" w:themeColor="text1"/>
          <w:sz w:val="28"/>
          <w:szCs w:val="28"/>
          <w:lang w:val="fr-FR"/>
        </w:rPr>
        <w:t>proiecte</w:t>
      </w:r>
      <w:proofErr w:type="spellEnd"/>
      <w:r w:rsidR="0008012A">
        <w:rPr>
          <w:color w:val="000000" w:themeColor="text1"/>
          <w:sz w:val="28"/>
          <w:szCs w:val="28"/>
          <w:lang w:val="fr-FR"/>
        </w:rPr>
        <w:t xml:space="preserve"> </w:t>
      </w:r>
      <w:proofErr w:type="spellStart"/>
      <w:r w:rsidR="0008012A">
        <w:rPr>
          <w:color w:val="000000" w:themeColor="text1"/>
          <w:sz w:val="28"/>
          <w:szCs w:val="28"/>
          <w:lang w:val="fr-FR"/>
        </w:rPr>
        <w:t>cu</w:t>
      </w:r>
      <w:proofErr w:type="spellEnd"/>
      <w:r w:rsidR="0008012A">
        <w:rPr>
          <w:color w:val="000000" w:themeColor="text1"/>
          <w:sz w:val="28"/>
          <w:szCs w:val="28"/>
          <w:lang w:val="fr-FR"/>
        </w:rPr>
        <w:t xml:space="preserve"> </w:t>
      </w:r>
      <w:r w:rsidR="0008012A" w:rsidRPr="00B01D28">
        <w:rPr>
          <w:noProof/>
          <w:color w:val="000000" w:themeColor="text1"/>
          <w:sz w:val="28"/>
          <w:szCs w:val="28"/>
        </w:rPr>
        <w:t>finanțare</w:t>
      </w:r>
      <w:r w:rsidR="0008012A">
        <w:rPr>
          <w:noProof/>
          <w:color w:val="000000" w:themeColor="text1"/>
          <w:sz w:val="28"/>
          <w:szCs w:val="28"/>
        </w:rPr>
        <w:t xml:space="preserve"> externă</w:t>
      </w:r>
      <w:r w:rsidR="0008012A" w:rsidRPr="00B01D28">
        <w:rPr>
          <w:noProof/>
          <w:color w:val="000000" w:themeColor="text1"/>
          <w:sz w:val="28"/>
          <w:szCs w:val="28"/>
        </w:rPr>
        <w:t>, relații internaționale și protocol</w:t>
      </w:r>
      <w:r w:rsidR="0008012A" w:rsidRPr="00B01D28">
        <w:rPr>
          <w:color w:val="000000" w:themeColor="text1"/>
          <w:sz w:val="28"/>
          <w:szCs w:val="28"/>
          <w:lang w:val="fr-FR"/>
        </w:rPr>
        <w:t xml:space="preserve"> </w:t>
      </w:r>
      <w:proofErr w:type="spellStart"/>
      <w:r w:rsidR="0008012A" w:rsidRPr="00B01D28">
        <w:rPr>
          <w:color w:val="000000" w:themeColor="text1"/>
          <w:sz w:val="28"/>
          <w:szCs w:val="28"/>
          <w:lang w:val="fr-FR"/>
        </w:rPr>
        <w:t>din</w:t>
      </w:r>
      <w:proofErr w:type="spellEnd"/>
      <w:r w:rsidR="0008012A" w:rsidRPr="00B01D28">
        <w:rPr>
          <w:color w:val="000000" w:themeColor="text1"/>
          <w:sz w:val="28"/>
          <w:szCs w:val="28"/>
          <w:lang w:val="fr-FR"/>
        </w:rPr>
        <w:t xml:space="preserve"> </w:t>
      </w:r>
      <w:proofErr w:type="spellStart"/>
      <w:r w:rsidR="0008012A" w:rsidRPr="00B01D28">
        <w:rPr>
          <w:color w:val="000000" w:themeColor="text1"/>
          <w:sz w:val="28"/>
          <w:szCs w:val="28"/>
          <w:lang w:val="fr-FR"/>
        </w:rPr>
        <w:t>cadrul</w:t>
      </w:r>
      <w:proofErr w:type="spellEnd"/>
      <w:r w:rsidR="0008012A" w:rsidRPr="00B01D28">
        <w:rPr>
          <w:color w:val="000000" w:themeColor="text1"/>
          <w:sz w:val="28"/>
          <w:szCs w:val="28"/>
          <w:lang w:val="fr-FR"/>
        </w:rPr>
        <w:t xml:space="preserve"> </w:t>
      </w:r>
      <w:proofErr w:type="spellStart"/>
      <w:r w:rsidR="0008012A" w:rsidRPr="00B01D28">
        <w:rPr>
          <w:color w:val="000000" w:themeColor="text1"/>
          <w:sz w:val="28"/>
          <w:szCs w:val="28"/>
          <w:lang w:val="fr-FR"/>
        </w:rPr>
        <w:t>Primăriei</w:t>
      </w:r>
      <w:proofErr w:type="spellEnd"/>
      <w:r w:rsidR="0008012A" w:rsidRPr="00B01D28">
        <w:rPr>
          <w:color w:val="000000" w:themeColor="text1"/>
          <w:sz w:val="28"/>
          <w:szCs w:val="28"/>
          <w:lang w:val="fr-FR"/>
        </w:rPr>
        <w:t xml:space="preserve"> </w:t>
      </w:r>
      <w:proofErr w:type="spellStart"/>
      <w:r w:rsidR="0008012A" w:rsidRPr="00B01D28">
        <w:rPr>
          <w:color w:val="000000" w:themeColor="text1"/>
          <w:sz w:val="28"/>
          <w:szCs w:val="28"/>
          <w:lang w:val="fr-FR"/>
        </w:rPr>
        <w:t>Municipiului</w:t>
      </w:r>
      <w:proofErr w:type="spellEnd"/>
      <w:r w:rsidR="0008012A" w:rsidRPr="00B01D28">
        <w:rPr>
          <w:color w:val="000000" w:themeColor="text1"/>
          <w:sz w:val="28"/>
          <w:szCs w:val="28"/>
          <w:lang w:val="fr-FR"/>
        </w:rPr>
        <w:t xml:space="preserve"> </w:t>
      </w:r>
      <w:proofErr w:type="gramStart"/>
      <w:r w:rsidR="0008012A" w:rsidRPr="00B01D28">
        <w:rPr>
          <w:color w:val="000000" w:themeColor="text1"/>
          <w:sz w:val="28"/>
          <w:szCs w:val="28"/>
          <w:lang w:val="fr-FR"/>
        </w:rPr>
        <w:t>Câmpina;</w:t>
      </w:r>
      <w:proofErr w:type="gramEnd"/>
    </w:p>
    <w:p w14:paraId="12F4EA74" w14:textId="4A395F03" w:rsidR="0008012A" w:rsidRPr="0008012A" w:rsidRDefault="0008012A" w:rsidP="00F106E7">
      <w:pPr>
        <w:ind w:left="1440" w:right="23" w:firstLine="720"/>
        <w:jc w:val="both"/>
        <w:rPr>
          <w:sz w:val="28"/>
          <w:szCs w:val="28"/>
          <w:lang w:val="fr-FR"/>
        </w:rPr>
      </w:pPr>
      <w:r>
        <w:rPr>
          <w:sz w:val="28"/>
          <w:szCs w:val="28"/>
          <w:lang w:val="fr-FR"/>
        </w:rPr>
        <w:t xml:space="preserve">- </w:t>
      </w:r>
      <w:proofErr w:type="spellStart"/>
      <w:r>
        <w:rPr>
          <w:sz w:val="28"/>
          <w:szCs w:val="28"/>
          <w:lang w:val="fr-FR"/>
        </w:rPr>
        <w:t>Direcției</w:t>
      </w:r>
      <w:proofErr w:type="spellEnd"/>
      <w:r>
        <w:rPr>
          <w:sz w:val="28"/>
          <w:szCs w:val="28"/>
          <w:lang w:val="fr-FR"/>
        </w:rPr>
        <w:t xml:space="preserve"> </w:t>
      </w:r>
      <w:proofErr w:type="spellStart"/>
      <w:r>
        <w:rPr>
          <w:sz w:val="28"/>
          <w:szCs w:val="28"/>
          <w:lang w:val="fr-FR"/>
        </w:rPr>
        <w:t>asistență</w:t>
      </w:r>
      <w:proofErr w:type="spellEnd"/>
      <w:r>
        <w:rPr>
          <w:sz w:val="28"/>
          <w:szCs w:val="28"/>
          <w:lang w:val="fr-FR"/>
        </w:rPr>
        <w:t xml:space="preserve"> </w:t>
      </w:r>
      <w:proofErr w:type="spellStart"/>
      <w:proofErr w:type="gramStart"/>
      <w:r>
        <w:rPr>
          <w:sz w:val="28"/>
          <w:szCs w:val="28"/>
          <w:lang w:val="fr-FR"/>
        </w:rPr>
        <w:t>socială</w:t>
      </w:r>
      <w:proofErr w:type="spellEnd"/>
      <w:r>
        <w:rPr>
          <w:sz w:val="28"/>
          <w:szCs w:val="28"/>
          <w:lang w:val="fr-FR"/>
        </w:rPr>
        <w:t>;</w:t>
      </w:r>
      <w:proofErr w:type="gramEnd"/>
    </w:p>
    <w:p w14:paraId="03ACCA5D" w14:textId="044775FC" w:rsidR="00DF2681" w:rsidRDefault="00CF25B3" w:rsidP="00F106E7">
      <w:pPr>
        <w:ind w:left="1440" w:right="401" w:firstLine="720"/>
        <w:jc w:val="both"/>
        <w:rPr>
          <w:sz w:val="28"/>
          <w:szCs w:val="28"/>
        </w:rPr>
      </w:pPr>
      <w:r>
        <w:rPr>
          <w:sz w:val="28"/>
          <w:szCs w:val="28"/>
        </w:rPr>
        <w:t xml:space="preserve">- </w:t>
      </w:r>
      <w:r w:rsidR="00DF2681">
        <w:rPr>
          <w:sz w:val="28"/>
          <w:szCs w:val="28"/>
        </w:rPr>
        <w:t>Direcției economice;</w:t>
      </w:r>
    </w:p>
    <w:p w14:paraId="3DEDE774" w14:textId="60FF0191" w:rsidR="00AD0558" w:rsidRDefault="00CF25B3" w:rsidP="00F106E7">
      <w:pPr>
        <w:ind w:left="1440" w:right="401" w:firstLine="720"/>
        <w:jc w:val="both"/>
        <w:rPr>
          <w:sz w:val="28"/>
          <w:szCs w:val="28"/>
        </w:rPr>
      </w:pPr>
      <w:r>
        <w:rPr>
          <w:sz w:val="28"/>
          <w:szCs w:val="28"/>
        </w:rPr>
        <w:t xml:space="preserve">- </w:t>
      </w:r>
      <w:r w:rsidR="00AD0558">
        <w:rPr>
          <w:sz w:val="28"/>
          <w:szCs w:val="28"/>
        </w:rPr>
        <w:t>Direcției Patrimoniu;</w:t>
      </w:r>
    </w:p>
    <w:p w14:paraId="16DBF262" w14:textId="47AAD7F0" w:rsidR="00B54879" w:rsidRDefault="00CF25B3" w:rsidP="00F106E7">
      <w:pPr>
        <w:ind w:left="1440" w:right="401" w:firstLine="720"/>
        <w:jc w:val="both"/>
        <w:rPr>
          <w:sz w:val="28"/>
          <w:szCs w:val="28"/>
        </w:rPr>
      </w:pPr>
      <w:r>
        <w:rPr>
          <w:sz w:val="28"/>
          <w:szCs w:val="28"/>
        </w:rPr>
        <w:t xml:space="preserve">- </w:t>
      </w:r>
      <w:r w:rsidR="00B54879">
        <w:rPr>
          <w:sz w:val="28"/>
          <w:szCs w:val="28"/>
        </w:rPr>
        <w:t>Direcției juridice;</w:t>
      </w:r>
    </w:p>
    <w:p w14:paraId="6723E908" w14:textId="0AE12C61" w:rsidR="00B54879" w:rsidRDefault="00CF25B3" w:rsidP="00F106E7">
      <w:pPr>
        <w:ind w:left="1440" w:right="401" w:firstLine="720"/>
        <w:jc w:val="both"/>
        <w:rPr>
          <w:sz w:val="28"/>
          <w:szCs w:val="28"/>
        </w:rPr>
      </w:pPr>
      <w:r>
        <w:rPr>
          <w:sz w:val="28"/>
          <w:szCs w:val="28"/>
        </w:rPr>
        <w:t xml:space="preserve">- </w:t>
      </w:r>
      <w:r w:rsidR="00AD0558">
        <w:rPr>
          <w:sz w:val="28"/>
          <w:szCs w:val="28"/>
        </w:rPr>
        <w:t>Arhitectului Șef</w:t>
      </w:r>
      <w:r w:rsidR="00B54879">
        <w:rPr>
          <w:sz w:val="28"/>
          <w:szCs w:val="28"/>
        </w:rPr>
        <w:t>;</w:t>
      </w:r>
    </w:p>
    <w:p w14:paraId="67AFBACF" w14:textId="55EC0EF1" w:rsidR="00DF2681" w:rsidRPr="00DF2681" w:rsidRDefault="00CF25B3" w:rsidP="00F106E7">
      <w:pPr>
        <w:pStyle w:val="ListParagraph"/>
        <w:ind w:left="2410" w:right="401" w:hanging="250"/>
        <w:jc w:val="both"/>
        <w:rPr>
          <w:bCs/>
          <w:sz w:val="28"/>
          <w:szCs w:val="28"/>
        </w:rPr>
      </w:pPr>
      <w:r>
        <w:rPr>
          <w:bCs/>
          <w:sz w:val="28"/>
          <w:szCs w:val="28"/>
        </w:rPr>
        <w:t xml:space="preserve">- </w:t>
      </w:r>
      <w:r w:rsidR="00F106E7">
        <w:rPr>
          <w:bCs/>
          <w:sz w:val="28"/>
          <w:szCs w:val="28"/>
        </w:rPr>
        <w:t>Ș</w:t>
      </w:r>
      <w:r w:rsidRPr="00E67368">
        <w:rPr>
          <w:bCs/>
          <w:sz w:val="28"/>
          <w:szCs w:val="28"/>
        </w:rPr>
        <w:t>colii Gimnaziale</w:t>
      </w:r>
      <w:r>
        <w:rPr>
          <w:bCs/>
          <w:sz w:val="28"/>
          <w:szCs w:val="28"/>
        </w:rPr>
        <w:t xml:space="preserve"> </w:t>
      </w:r>
      <w:r w:rsidRPr="00E67368">
        <w:rPr>
          <w:bCs/>
          <w:sz w:val="28"/>
          <w:szCs w:val="28"/>
        </w:rPr>
        <w:t>”Alexandru Ioan C</w:t>
      </w:r>
      <w:r>
        <w:rPr>
          <w:bCs/>
          <w:sz w:val="28"/>
          <w:szCs w:val="28"/>
        </w:rPr>
        <w:t>u</w:t>
      </w:r>
      <w:r w:rsidRPr="00E67368">
        <w:rPr>
          <w:bCs/>
          <w:sz w:val="28"/>
          <w:szCs w:val="28"/>
        </w:rPr>
        <w:t>za”, Municipiul C</w:t>
      </w:r>
      <w:r>
        <w:rPr>
          <w:bCs/>
          <w:sz w:val="28"/>
          <w:szCs w:val="28"/>
        </w:rPr>
        <w:t>â</w:t>
      </w:r>
      <w:r w:rsidRPr="00E67368">
        <w:rPr>
          <w:bCs/>
          <w:sz w:val="28"/>
          <w:szCs w:val="28"/>
        </w:rPr>
        <w:t>mpina</w:t>
      </w:r>
      <w:r w:rsidR="0008012A">
        <w:rPr>
          <w:bCs/>
          <w:sz w:val="28"/>
          <w:szCs w:val="28"/>
        </w:rPr>
        <w:t>;</w:t>
      </w:r>
    </w:p>
    <w:p w14:paraId="6F4B7A31" w14:textId="55CC7411" w:rsidR="00EE4250" w:rsidRDefault="0008012A" w:rsidP="00F106E7">
      <w:pPr>
        <w:ind w:left="2410" w:right="401" w:hanging="250"/>
        <w:jc w:val="both"/>
        <w:rPr>
          <w:bCs/>
          <w:sz w:val="28"/>
          <w:szCs w:val="28"/>
        </w:rPr>
      </w:pPr>
      <w:r>
        <w:rPr>
          <w:sz w:val="28"/>
          <w:szCs w:val="28"/>
        </w:rPr>
        <w:t xml:space="preserve">- </w:t>
      </w:r>
      <w:r>
        <w:rPr>
          <w:bCs/>
          <w:sz w:val="28"/>
          <w:szCs w:val="28"/>
        </w:rPr>
        <w:t>Asociației – Centrul de Formare Profesională, Orientare, Consiliere și Plasarea Forței de Muncă ”Formatemp”.</w:t>
      </w:r>
    </w:p>
    <w:p w14:paraId="54722A1F" w14:textId="77777777" w:rsidR="0008012A" w:rsidRDefault="0008012A" w:rsidP="00AD0558">
      <w:pPr>
        <w:ind w:left="-270" w:right="401" w:firstLine="990"/>
        <w:jc w:val="both"/>
        <w:rPr>
          <w:bCs/>
          <w:sz w:val="28"/>
          <w:szCs w:val="28"/>
        </w:rPr>
      </w:pPr>
    </w:p>
    <w:p w14:paraId="39B4643E" w14:textId="77777777" w:rsidR="00037F88" w:rsidRDefault="00037F88" w:rsidP="00AD0558">
      <w:pPr>
        <w:ind w:left="-270" w:firstLine="990"/>
      </w:pPr>
    </w:p>
    <w:p w14:paraId="7BFF1B50" w14:textId="77777777" w:rsidR="00F106E7" w:rsidRDefault="00F106E7" w:rsidP="00F106E7">
      <w:pPr>
        <w:rPr>
          <w:b/>
          <w:color w:val="000000" w:themeColor="text1"/>
          <w:sz w:val="28"/>
        </w:rPr>
      </w:pPr>
      <w:r>
        <w:rPr>
          <w:color w:val="000000" w:themeColor="text1"/>
          <w:sz w:val="28"/>
          <w:szCs w:val="28"/>
        </w:rPr>
        <w:t xml:space="preserve">            Preşedinte de  şedinţă,</w:t>
      </w:r>
      <w:r>
        <w:rPr>
          <w:color w:val="000000" w:themeColor="text1"/>
          <w:sz w:val="28"/>
        </w:rPr>
        <w:t xml:space="preserve"> </w:t>
      </w:r>
      <w:r>
        <w:rPr>
          <w:color w:val="000000" w:themeColor="text1"/>
          <w:sz w:val="28"/>
        </w:rPr>
        <w:tab/>
        <w:t xml:space="preserve">                  </w:t>
      </w:r>
      <w:r>
        <w:rPr>
          <w:color w:val="000000" w:themeColor="text1"/>
          <w:sz w:val="28"/>
        </w:rPr>
        <w:tab/>
        <w:t xml:space="preserve">                           Contrasemnează,  </w:t>
      </w:r>
      <w:r>
        <w:rPr>
          <w:b/>
          <w:color w:val="000000" w:themeColor="text1"/>
          <w:sz w:val="28"/>
        </w:rPr>
        <w:t xml:space="preserve">         </w:t>
      </w:r>
    </w:p>
    <w:p w14:paraId="04C7BB7C" w14:textId="77777777" w:rsidR="00F106E7" w:rsidRDefault="00F106E7" w:rsidP="00F106E7">
      <w:pPr>
        <w:rPr>
          <w:color w:val="000000" w:themeColor="text1"/>
          <w:sz w:val="28"/>
        </w:rPr>
      </w:pPr>
      <w:r>
        <w:rPr>
          <w:color w:val="000000" w:themeColor="text1"/>
          <w:sz w:val="28"/>
        </w:rPr>
        <w:t xml:space="preserve">                   Consilier,</w:t>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t xml:space="preserve">       Secretar General,</w:t>
      </w:r>
    </w:p>
    <w:p w14:paraId="7D703B6A" w14:textId="3C257027" w:rsidR="00F106E7" w:rsidRDefault="00F106E7" w:rsidP="00F106E7">
      <w:pPr>
        <w:rPr>
          <w:b/>
          <w:color w:val="000000" w:themeColor="text1"/>
          <w:sz w:val="28"/>
        </w:rPr>
      </w:pPr>
      <w:r>
        <w:rPr>
          <w:b/>
          <w:color w:val="000000" w:themeColor="text1"/>
          <w:sz w:val="28"/>
        </w:rPr>
        <w:t xml:space="preserve">          </w:t>
      </w:r>
      <w:r w:rsidR="001301DB">
        <w:rPr>
          <w:b/>
          <w:color w:val="000000" w:themeColor="text1"/>
          <w:sz w:val="28"/>
        </w:rPr>
        <w:t xml:space="preserve">Anghelescu Marius </w:t>
      </w:r>
      <w:r>
        <w:rPr>
          <w:b/>
          <w:color w:val="000000" w:themeColor="text1"/>
          <w:sz w:val="28"/>
        </w:rPr>
        <w:t xml:space="preserve">                                                     Moldoveanu Elena </w:t>
      </w:r>
    </w:p>
    <w:p w14:paraId="55A45AA0" w14:textId="77777777" w:rsidR="00F106E7" w:rsidRDefault="00F106E7" w:rsidP="00F106E7">
      <w:pPr>
        <w:pStyle w:val="Heading1"/>
        <w:rPr>
          <w:color w:val="000000" w:themeColor="text1"/>
          <w:sz w:val="32"/>
          <w:szCs w:val="32"/>
        </w:rPr>
      </w:pPr>
    </w:p>
    <w:p w14:paraId="6577FB99" w14:textId="77777777" w:rsidR="00F106E7" w:rsidRDefault="00F106E7" w:rsidP="00F106E7">
      <w:pPr>
        <w:rPr>
          <w:color w:val="000000" w:themeColor="text1"/>
        </w:rPr>
      </w:pPr>
    </w:p>
    <w:p w14:paraId="46FC0B1A" w14:textId="77777777" w:rsidR="00F106E7" w:rsidRDefault="00F106E7" w:rsidP="00F106E7">
      <w:pPr>
        <w:rPr>
          <w:color w:val="000000" w:themeColor="text1"/>
        </w:rPr>
      </w:pPr>
    </w:p>
    <w:p w14:paraId="4E42BB36" w14:textId="77777777" w:rsidR="00F106E7" w:rsidRDefault="00F106E7" w:rsidP="00F106E7">
      <w:pPr>
        <w:rPr>
          <w:color w:val="000000" w:themeColor="text1"/>
        </w:rPr>
      </w:pPr>
    </w:p>
    <w:p w14:paraId="7114ED7E" w14:textId="77777777" w:rsidR="00F106E7" w:rsidRDefault="00F106E7" w:rsidP="00F106E7">
      <w:pPr>
        <w:rPr>
          <w:color w:val="000000" w:themeColor="text1"/>
        </w:rPr>
      </w:pPr>
    </w:p>
    <w:p w14:paraId="4AE7E3AC" w14:textId="77777777" w:rsidR="00F106E7" w:rsidRDefault="00F106E7" w:rsidP="00F106E7">
      <w:pPr>
        <w:rPr>
          <w:color w:val="000000" w:themeColor="text1"/>
        </w:rPr>
      </w:pPr>
    </w:p>
    <w:p w14:paraId="3D1622B7" w14:textId="7F489CE1" w:rsidR="00F106E7" w:rsidRDefault="00F106E7" w:rsidP="00F106E7">
      <w:pPr>
        <w:pStyle w:val="Heading1"/>
        <w:jc w:val="left"/>
        <w:rPr>
          <w:color w:val="000000" w:themeColor="text1"/>
          <w:sz w:val="32"/>
          <w:szCs w:val="32"/>
        </w:rPr>
      </w:pPr>
      <w:r>
        <w:rPr>
          <w:color w:val="000000" w:themeColor="text1"/>
          <w:sz w:val="32"/>
          <w:szCs w:val="32"/>
        </w:rPr>
        <w:t xml:space="preserve">Câmpina, </w:t>
      </w:r>
      <w:r w:rsidR="001301DB">
        <w:rPr>
          <w:color w:val="000000" w:themeColor="text1"/>
          <w:sz w:val="32"/>
          <w:szCs w:val="32"/>
        </w:rPr>
        <w:t>28</w:t>
      </w:r>
      <w:r>
        <w:rPr>
          <w:color w:val="000000" w:themeColor="text1"/>
          <w:sz w:val="32"/>
          <w:szCs w:val="32"/>
        </w:rPr>
        <w:t xml:space="preserve"> septembrie 2023   </w:t>
      </w:r>
    </w:p>
    <w:p w14:paraId="1B21036D" w14:textId="5D0BBF19" w:rsidR="00F106E7" w:rsidRPr="001301DB" w:rsidRDefault="00F106E7" w:rsidP="00F106E7">
      <w:pPr>
        <w:rPr>
          <w:b/>
          <w:color w:val="000000" w:themeColor="text1"/>
          <w:sz w:val="28"/>
          <w:szCs w:val="28"/>
        </w:rPr>
      </w:pPr>
      <w:r>
        <w:rPr>
          <w:b/>
          <w:color w:val="000000" w:themeColor="text1"/>
          <w:sz w:val="40"/>
          <w:szCs w:val="40"/>
        </w:rPr>
        <w:t xml:space="preserve">Nr. </w:t>
      </w:r>
      <w:r>
        <w:rPr>
          <w:b/>
          <w:color w:val="000000" w:themeColor="text1"/>
          <w:sz w:val="40"/>
          <w:szCs w:val="40"/>
        </w:rPr>
        <w:softHyphen/>
      </w:r>
      <w:r>
        <w:rPr>
          <w:b/>
          <w:color w:val="000000" w:themeColor="text1"/>
          <w:sz w:val="40"/>
          <w:szCs w:val="40"/>
        </w:rPr>
        <w:softHyphen/>
      </w:r>
      <w:r>
        <w:rPr>
          <w:b/>
          <w:color w:val="000000" w:themeColor="text1"/>
          <w:sz w:val="40"/>
          <w:szCs w:val="40"/>
        </w:rPr>
        <w:softHyphen/>
      </w:r>
      <w:r>
        <w:rPr>
          <w:b/>
          <w:color w:val="000000" w:themeColor="text1"/>
          <w:sz w:val="40"/>
          <w:szCs w:val="40"/>
        </w:rPr>
        <w:softHyphen/>
      </w:r>
      <w:r>
        <w:rPr>
          <w:b/>
          <w:color w:val="000000" w:themeColor="text1"/>
          <w:sz w:val="40"/>
          <w:szCs w:val="40"/>
        </w:rPr>
        <w:softHyphen/>
      </w:r>
      <w:r>
        <w:rPr>
          <w:b/>
          <w:color w:val="000000" w:themeColor="text1"/>
          <w:sz w:val="40"/>
          <w:szCs w:val="40"/>
        </w:rPr>
        <w:softHyphen/>
      </w:r>
      <w:r w:rsidR="001301DB">
        <w:rPr>
          <w:b/>
          <w:color w:val="000000" w:themeColor="text1"/>
          <w:sz w:val="40"/>
          <w:szCs w:val="40"/>
        </w:rPr>
        <w:t>170</w:t>
      </w:r>
      <w:r>
        <w:rPr>
          <w:b/>
          <w:color w:val="000000" w:themeColor="text1"/>
          <w:sz w:val="28"/>
          <w:szCs w:val="28"/>
        </w:rPr>
        <w:tab/>
      </w:r>
      <w:r>
        <w:rPr>
          <w:b/>
          <w:color w:val="000000" w:themeColor="text1"/>
          <w:sz w:val="28"/>
          <w:szCs w:val="28"/>
        </w:rPr>
        <w:tab/>
        <w:t xml:space="preserve">                   </w:t>
      </w:r>
    </w:p>
    <w:p w14:paraId="5C8D270A" w14:textId="77777777" w:rsidR="00F106E7" w:rsidRDefault="00F106E7" w:rsidP="00F106E7">
      <w:pPr>
        <w:tabs>
          <w:tab w:val="left" w:pos="0"/>
        </w:tabs>
        <w:rPr>
          <w:color w:val="FF0000"/>
          <w:sz w:val="28"/>
          <w:szCs w:val="28"/>
        </w:rPr>
      </w:pPr>
      <w:r>
        <w:rPr>
          <w:color w:val="FF0000"/>
          <w:sz w:val="28"/>
          <w:szCs w:val="28"/>
        </w:rPr>
        <w:t xml:space="preserve">    </w:t>
      </w:r>
      <w:r>
        <w:rPr>
          <w:color w:val="FF0000"/>
          <w:sz w:val="28"/>
          <w:szCs w:val="28"/>
        </w:rPr>
        <w:tab/>
      </w:r>
      <w:r>
        <w:rPr>
          <w:color w:val="FF0000"/>
          <w:sz w:val="28"/>
          <w:szCs w:val="28"/>
        </w:rPr>
        <w:tab/>
      </w:r>
      <w:r>
        <w:rPr>
          <w:color w:val="FF0000"/>
          <w:sz w:val="28"/>
          <w:szCs w:val="28"/>
        </w:rPr>
        <w:tab/>
      </w:r>
    </w:p>
    <w:p w14:paraId="5F2182FC" w14:textId="77777777" w:rsidR="00F106E7" w:rsidRDefault="00F106E7" w:rsidP="00AD0558">
      <w:pPr>
        <w:ind w:left="-270" w:firstLine="990"/>
        <w:sectPr w:rsidR="00F106E7" w:rsidSect="00F106E7">
          <w:pgSz w:w="11906" w:h="16838" w:code="9"/>
          <w:pgMar w:top="567" w:right="662" w:bottom="446" w:left="1440" w:header="720" w:footer="720" w:gutter="0"/>
          <w:cols w:space="720"/>
          <w:docGrid w:linePitch="360"/>
        </w:sectPr>
      </w:pPr>
    </w:p>
    <w:p w14:paraId="3981F1FF" w14:textId="77777777" w:rsidR="00F106E7" w:rsidRDefault="00F106E7" w:rsidP="00F106E7">
      <w:pPr>
        <w:jc w:val="both"/>
        <w:rPr>
          <w:color w:val="000000" w:themeColor="text1"/>
          <w:sz w:val="28"/>
          <w:szCs w:val="28"/>
        </w:rPr>
      </w:pPr>
      <w:r>
        <w:rPr>
          <w:color w:val="000000" w:themeColor="text1"/>
          <w:sz w:val="28"/>
          <w:szCs w:val="28"/>
        </w:rPr>
        <w:lastRenderedPageBreak/>
        <w:t xml:space="preserve">      ROMÂNIA</w:t>
      </w:r>
    </w:p>
    <w:p w14:paraId="492D8EA4" w14:textId="77777777" w:rsidR="00F106E7" w:rsidRDefault="00F106E7" w:rsidP="00F106E7">
      <w:pPr>
        <w:jc w:val="both"/>
        <w:rPr>
          <w:color w:val="000000" w:themeColor="text1"/>
          <w:sz w:val="28"/>
          <w:szCs w:val="28"/>
        </w:rPr>
      </w:pPr>
      <w:r>
        <w:rPr>
          <w:color w:val="000000" w:themeColor="text1"/>
          <w:sz w:val="28"/>
          <w:szCs w:val="28"/>
        </w:rPr>
        <w:t>JUDEŢUL PRAHOVA</w:t>
      </w:r>
    </w:p>
    <w:p w14:paraId="73C5FC99" w14:textId="77777777" w:rsidR="00F106E7" w:rsidRDefault="00F106E7" w:rsidP="00F106E7">
      <w:pPr>
        <w:jc w:val="both"/>
        <w:rPr>
          <w:color w:val="000000" w:themeColor="text1"/>
          <w:sz w:val="28"/>
          <w:szCs w:val="28"/>
        </w:rPr>
      </w:pPr>
      <w:r>
        <w:rPr>
          <w:color w:val="000000" w:themeColor="text1"/>
          <w:sz w:val="28"/>
          <w:szCs w:val="28"/>
        </w:rPr>
        <w:t>MUNICIPIUL CÂMPINA</w:t>
      </w:r>
    </w:p>
    <w:p w14:paraId="0D785D51" w14:textId="77777777" w:rsidR="00F106E7" w:rsidRDefault="00F106E7" w:rsidP="00F106E7">
      <w:pPr>
        <w:jc w:val="both"/>
        <w:rPr>
          <w:b/>
          <w:color w:val="000000" w:themeColor="text1"/>
          <w:sz w:val="28"/>
          <w:szCs w:val="28"/>
        </w:rPr>
      </w:pPr>
      <w:r>
        <w:rPr>
          <w:b/>
          <w:color w:val="000000" w:themeColor="text1"/>
          <w:sz w:val="28"/>
          <w:szCs w:val="28"/>
        </w:rPr>
        <w:t xml:space="preserve">      P R I M A R</w:t>
      </w:r>
    </w:p>
    <w:p w14:paraId="08CD3167" w14:textId="0C83EC7C" w:rsidR="00DF2681" w:rsidRDefault="00DF2681" w:rsidP="00F106E7">
      <w:pPr>
        <w:rPr>
          <w:sz w:val="28"/>
          <w:szCs w:val="28"/>
        </w:rPr>
      </w:pPr>
      <w:r>
        <w:rPr>
          <w:color w:val="000000"/>
          <w:sz w:val="28"/>
          <w:szCs w:val="28"/>
          <w:lang w:val="fr-FR"/>
        </w:rPr>
        <w:t>Nr</w:t>
      </w:r>
      <w:r w:rsidR="00F106E7" w:rsidRPr="00817E05">
        <w:rPr>
          <w:bCs/>
          <w:sz w:val="28"/>
          <w:szCs w:val="28"/>
        </w:rPr>
        <w:t>.</w:t>
      </w:r>
      <w:r w:rsidR="00F106E7">
        <w:rPr>
          <w:bCs/>
          <w:sz w:val="28"/>
          <w:szCs w:val="28"/>
        </w:rPr>
        <w:t>41.328</w:t>
      </w:r>
      <w:r w:rsidR="00F106E7" w:rsidRPr="00817E05">
        <w:rPr>
          <w:bCs/>
          <w:sz w:val="28"/>
          <w:szCs w:val="28"/>
        </w:rPr>
        <w:t>/</w:t>
      </w:r>
      <w:r w:rsidR="00F106E7">
        <w:rPr>
          <w:bCs/>
          <w:sz w:val="28"/>
          <w:szCs w:val="28"/>
        </w:rPr>
        <w:t>26</w:t>
      </w:r>
      <w:r w:rsidR="00F106E7" w:rsidRPr="00817E05">
        <w:rPr>
          <w:bCs/>
          <w:sz w:val="28"/>
          <w:szCs w:val="28"/>
        </w:rPr>
        <w:t xml:space="preserve"> septembrie 2023</w:t>
      </w:r>
    </w:p>
    <w:p w14:paraId="6E383D7E" w14:textId="77777777" w:rsidR="00EE4250" w:rsidRDefault="00EE4250" w:rsidP="00AD0558">
      <w:pPr>
        <w:ind w:left="-270" w:firstLine="990"/>
        <w:jc w:val="center"/>
        <w:rPr>
          <w:sz w:val="28"/>
          <w:szCs w:val="28"/>
          <w:lang w:val="fr-FR"/>
        </w:rPr>
      </w:pPr>
    </w:p>
    <w:p w14:paraId="1842E447" w14:textId="7A7A86FC" w:rsidR="00DF2681" w:rsidRPr="00F106E7" w:rsidRDefault="00DF2681" w:rsidP="00AD0558">
      <w:pPr>
        <w:ind w:left="-270" w:firstLine="990"/>
        <w:jc w:val="center"/>
        <w:rPr>
          <w:b/>
          <w:sz w:val="36"/>
          <w:szCs w:val="36"/>
        </w:rPr>
      </w:pPr>
      <w:r w:rsidRPr="00F106E7">
        <w:rPr>
          <w:b/>
          <w:sz w:val="36"/>
          <w:szCs w:val="36"/>
        </w:rPr>
        <w:t>REFERAT DE APROBARE</w:t>
      </w:r>
    </w:p>
    <w:p w14:paraId="2020BA19" w14:textId="77777777" w:rsidR="00B665C4" w:rsidRDefault="00DF2681" w:rsidP="00FB4C71">
      <w:pPr>
        <w:ind w:right="29"/>
        <w:jc w:val="center"/>
        <w:rPr>
          <w:b/>
          <w:sz w:val="28"/>
          <w:szCs w:val="28"/>
        </w:rPr>
      </w:pPr>
      <w:r>
        <w:rPr>
          <w:b/>
          <w:sz w:val="28"/>
          <w:szCs w:val="28"/>
        </w:rPr>
        <w:t xml:space="preserve">la proiectul de hotărâre </w:t>
      </w:r>
      <w:r w:rsidR="00B665C4">
        <w:rPr>
          <w:b/>
          <w:sz w:val="28"/>
          <w:szCs w:val="28"/>
        </w:rPr>
        <w:t>privind schimbarea destinației i</w:t>
      </w:r>
      <w:r w:rsidR="00B665C4" w:rsidRPr="002B30E1">
        <w:rPr>
          <w:b/>
          <w:sz w:val="28"/>
          <w:szCs w:val="28"/>
        </w:rPr>
        <w:t>mobil</w:t>
      </w:r>
      <w:r w:rsidR="00B665C4">
        <w:rPr>
          <w:b/>
          <w:sz w:val="28"/>
          <w:szCs w:val="28"/>
        </w:rPr>
        <w:t>ului format din</w:t>
      </w:r>
      <w:r w:rsidR="00B665C4" w:rsidRPr="002B30E1">
        <w:rPr>
          <w:b/>
          <w:sz w:val="28"/>
          <w:szCs w:val="28"/>
        </w:rPr>
        <w:t xml:space="preserve"> teren și construcți</w:t>
      </w:r>
      <w:r w:rsidR="00B665C4">
        <w:rPr>
          <w:b/>
          <w:sz w:val="28"/>
          <w:szCs w:val="28"/>
        </w:rPr>
        <w:t>i,</w:t>
      </w:r>
      <w:r w:rsidR="00B665C4" w:rsidRPr="00C62EF3">
        <w:rPr>
          <w:b/>
          <w:sz w:val="28"/>
          <w:szCs w:val="28"/>
        </w:rPr>
        <w:t xml:space="preserve"> </w:t>
      </w:r>
      <w:r w:rsidR="00B665C4">
        <w:rPr>
          <w:b/>
          <w:sz w:val="28"/>
          <w:szCs w:val="28"/>
        </w:rPr>
        <w:t>proprietate</w:t>
      </w:r>
      <w:r w:rsidR="00B665C4" w:rsidRPr="002B30E1">
        <w:rPr>
          <w:b/>
          <w:sz w:val="28"/>
          <w:szCs w:val="28"/>
        </w:rPr>
        <w:t xml:space="preserve"> public</w:t>
      </w:r>
      <w:r w:rsidR="00B665C4">
        <w:rPr>
          <w:b/>
          <w:sz w:val="28"/>
          <w:szCs w:val="28"/>
        </w:rPr>
        <w:t>ă</w:t>
      </w:r>
      <w:r w:rsidR="00B665C4" w:rsidRPr="002B30E1">
        <w:rPr>
          <w:b/>
          <w:sz w:val="28"/>
          <w:szCs w:val="28"/>
        </w:rPr>
        <w:t xml:space="preserve"> a Municipiului Câmpina</w:t>
      </w:r>
      <w:r w:rsidR="00B665C4">
        <w:rPr>
          <w:b/>
          <w:sz w:val="28"/>
          <w:szCs w:val="28"/>
        </w:rPr>
        <w:t>,</w:t>
      </w:r>
      <w:r w:rsidR="00B665C4" w:rsidRPr="002B30E1">
        <w:rPr>
          <w:b/>
          <w:sz w:val="28"/>
          <w:szCs w:val="28"/>
        </w:rPr>
        <w:t xml:space="preserve"> situat în </w:t>
      </w:r>
      <w:r w:rsidR="00B665C4">
        <w:rPr>
          <w:b/>
          <w:sz w:val="28"/>
          <w:szCs w:val="28"/>
        </w:rPr>
        <w:t>m</w:t>
      </w:r>
      <w:r w:rsidR="00B665C4" w:rsidRPr="002B30E1">
        <w:rPr>
          <w:b/>
          <w:sz w:val="28"/>
          <w:szCs w:val="28"/>
        </w:rPr>
        <w:t>un</w:t>
      </w:r>
      <w:r w:rsidR="00B665C4">
        <w:rPr>
          <w:b/>
          <w:sz w:val="28"/>
          <w:szCs w:val="28"/>
        </w:rPr>
        <w:t>icipiul</w:t>
      </w:r>
      <w:r w:rsidR="00B665C4" w:rsidRPr="002B30E1">
        <w:rPr>
          <w:b/>
          <w:sz w:val="28"/>
          <w:szCs w:val="28"/>
        </w:rPr>
        <w:t xml:space="preserve"> Câmpina, bd. Carol I, nr. 133, jud Prahova, </w:t>
      </w:r>
      <w:r w:rsidR="00B665C4" w:rsidRPr="0048709A">
        <w:rPr>
          <w:b/>
          <w:sz w:val="28"/>
          <w:szCs w:val="28"/>
        </w:rPr>
        <w:t>înscris în Cartea funciară 29737, având numerele cadastrale  29737, 29737-C1 și 29737-C2</w:t>
      </w:r>
      <w:r w:rsidR="00B665C4">
        <w:rPr>
          <w:b/>
          <w:sz w:val="28"/>
          <w:szCs w:val="28"/>
        </w:rPr>
        <w:t>, fostă Grădinița cu program normal nr.4 și înființarea Centrului Comunitar Integrat</w:t>
      </w:r>
      <w:r w:rsidR="00B665C4">
        <w:rPr>
          <w:bCs/>
          <w:sz w:val="28"/>
          <w:szCs w:val="28"/>
        </w:rPr>
        <w:t xml:space="preserve"> </w:t>
      </w:r>
    </w:p>
    <w:p w14:paraId="525F406C" w14:textId="22901592" w:rsidR="00AD0558" w:rsidRPr="00EF7312" w:rsidRDefault="00AD0558" w:rsidP="00B665C4">
      <w:pPr>
        <w:ind w:left="-270" w:right="401"/>
        <w:jc w:val="center"/>
        <w:rPr>
          <w:b/>
          <w:bCs/>
          <w:sz w:val="28"/>
          <w:szCs w:val="28"/>
        </w:rPr>
      </w:pPr>
    </w:p>
    <w:p w14:paraId="04DBB5D8" w14:textId="26129BD3" w:rsidR="00FD7763" w:rsidRDefault="00FD7763" w:rsidP="00FB4C71">
      <w:pPr>
        <w:ind w:firstLine="720"/>
        <w:jc w:val="both"/>
        <w:rPr>
          <w:bCs/>
          <w:sz w:val="28"/>
          <w:szCs w:val="28"/>
        </w:rPr>
      </w:pPr>
      <w:r w:rsidRPr="008C5D82">
        <w:rPr>
          <w:color w:val="000000" w:themeColor="text1"/>
          <w:sz w:val="28"/>
          <w:szCs w:val="28"/>
          <w:lang w:val="it-IT"/>
        </w:rPr>
        <w:t>Subsemna</w:t>
      </w:r>
      <w:r w:rsidR="00B211E0">
        <w:rPr>
          <w:color w:val="000000" w:themeColor="text1"/>
          <w:sz w:val="28"/>
          <w:szCs w:val="28"/>
          <w:lang w:val="it-IT"/>
        </w:rPr>
        <w:t xml:space="preserve">tul </w:t>
      </w:r>
      <w:r w:rsidR="00B665C4" w:rsidRPr="00701F57">
        <w:rPr>
          <w:sz w:val="28"/>
          <w:szCs w:val="28"/>
          <w:lang w:eastAsia="zh-CN"/>
        </w:rPr>
        <w:t>Moldoveanu Ioan</w:t>
      </w:r>
      <w:r w:rsidR="00B665C4">
        <w:rPr>
          <w:sz w:val="28"/>
          <w:szCs w:val="28"/>
          <w:lang w:eastAsia="zh-CN"/>
        </w:rPr>
        <w:t>-</w:t>
      </w:r>
      <w:r w:rsidR="00B665C4" w:rsidRPr="00701F57">
        <w:rPr>
          <w:sz w:val="28"/>
          <w:szCs w:val="28"/>
          <w:lang w:eastAsia="zh-CN"/>
        </w:rPr>
        <w:t>Alin, în calitate de Primar al Municipiului Câmpina</w:t>
      </w:r>
      <w:r w:rsidRPr="0091579F">
        <w:rPr>
          <w:sz w:val="28"/>
          <w:szCs w:val="28"/>
        </w:rPr>
        <w:t xml:space="preserve">, în conformitate cu prevederile art.136, alin.(1) </w:t>
      </w:r>
      <w:r>
        <w:rPr>
          <w:sz w:val="28"/>
          <w:szCs w:val="28"/>
        </w:rPr>
        <w:t>și alin.(2) din O.U.G.</w:t>
      </w:r>
      <w:r w:rsidR="00B211E0">
        <w:rPr>
          <w:sz w:val="28"/>
          <w:szCs w:val="28"/>
        </w:rPr>
        <w:t xml:space="preserve"> </w:t>
      </w:r>
      <w:r>
        <w:rPr>
          <w:sz w:val="28"/>
          <w:szCs w:val="28"/>
        </w:rPr>
        <w:t>nr.5</w:t>
      </w:r>
      <w:r w:rsidRPr="0091579F">
        <w:rPr>
          <w:sz w:val="28"/>
          <w:szCs w:val="28"/>
        </w:rPr>
        <w:t xml:space="preserve">7/3 iulie 2019 privind Codul </w:t>
      </w:r>
      <w:r w:rsidR="00B211E0">
        <w:rPr>
          <w:sz w:val="28"/>
          <w:szCs w:val="28"/>
        </w:rPr>
        <w:t>a</w:t>
      </w:r>
      <w:r w:rsidRPr="0091579F">
        <w:rPr>
          <w:sz w:val="28"/>
          <w:szCs w:val="28"/>
        </w:rPr>
        <w:t>dministrativ</w:t>
      </w:r>
      <w:r w:rsidR="00B211E0">
        <w:rPr>
          <w:sz w:val="28"/>
          <w:szCs w:val="28"/>
        </w:rPr>
        <w:t>, cu modificările și completările ulterioare</w:t>
      </w:r>
      <w:r w:rsidRPr="0091579F">
        <w:rPr>
          <w:sz w:val="28"/>
          <w:szCs w:val="28"/>
        </w:rPr>
        <w:t xml:space="preserve"> și </w:t>
      </w:r>
      <w:r w:rsidR="001F64EE">
        <w:rPr>
          <w:sz w:val="28"/>
          <w:szCs w:val="28"/>
        </w:rPr>
        <w:t xml:space="preserve">ale </w:t>
      </w:r>
      <w:r w:rsidRPr="0091579F">
        <w:rPr>
          <w:sz w:val="28"/>
          <w:szCs w:val="28"/>
        </w:rPr>
        <w:t>art.6, alin.(3)</w:t>
      </w:r>
      <w:r>
        <w:rPr>
          <w:sz w:val="28"/>
          <w:szCs w:val="28"/>
        </w:rPr>
        <w:t xml:space="preserve">, </w:t>
      </w:r>
      <w:r w:rsidRPr="0091579F">
        <w:rPr>
          <w:sz w:val="28"/>
          <w:szCs w:val="28"/>
        </w:rPr>
        <w:t xml:space="preserve">art.30 alin.(1), lit.”c” din Legea nr.24/2000 privind normele de tehnică legislativă pentru elaborarea actelor normative, republicată, </w:t>
      </w:r>
      <w:r>
        <w:rPr>
          <w:sz w:val="28"/>
          <w:szCs w:val="28"/>
        </w:rPr>
        <w:t xml:space="preserve">cu </w:t>
      </w:r>
      <w:r w:rsidRPr="0091579F">
        <w:rPr>
          <w:sz w:val="28"/>
          <w:szCs w:val="28"/>
        </w:rPr>
        <w:t>modifică</w:t>
      </w:r>
      <w:r>
        <w:rPr>
          <w:sz w:val="28"/>
          <w:szCs w:val="28"/>
        </w:rPr>
        <w:t>rile</w:t>
      </w:r>
      <w:r w:rsidRPr="0091579F">
        <w:rPr>
          <w:sz w:val="28"/>
          <w:szCs w:val="28"/>
        </w:rPr>
        <w:t xml:space="preserve"> și completă</w:t>
      </w:r>
      <w:r>
        <w:rPr>
          <w:sz w:val="28"/>
          <w:szCs w:val="28"/>
        </w:rPr>
        <w:t>rile ulterioare</w:t>
      </w:r>
      <w:r w:rsidRPr="0091579F">
        <w:rPr>
          <w:sz w:val="28"/>
          <w:szCs w:val="28"/>
        </w:rPr>
        <w:t>, supun analizei și aprobării Consiliului local</w:t>
      </w:r>
      <w:r w:rsidRPr="0091579F">
        <w:rPr>
          <w:i/>
          <w:iCs/>
          <w:color w:val="FF0000"/>
          <w:sz w:val="28"/>
          <w:szCs w:val="28"/>
        </w:rPr>
        <w:t xml:space="preserve"> </w:t>
      </w:r>
      <w:r w:rsidRPr="0091579F">
        <w:rPr>
          <w:b/>
          <w:sz w:val="28"/>
          <w:szCs w:val="28"/>
        </w:rPr>
        <w:t xml:space="preserve">proiectul de hotărâre </w:t>
      </w:r>
      <w:r w:rsidR="00FD7D85">
        <w:rPr>
          <w:b/>
          <w:sz w:val="28"/>
          <w:szCs w:val="28"/>
        </w:rPr>
        <w:t xml:space="preserve">privind </w:t>
      </w:r>
      <w:r w:rsidR="00B665C4">
        <w:rPr>
          <w:b/>
          <w:sz w:val="28"/>
          <w:szCs w:val="28"/>
        </w:rPr>
        <w:t>schimbarea destinației i</w:t>
      </w:r>
      <w:r w:rsidR="00B665C4" w:rsidRPr="002B30E1">
        <w:rPr>
          <w:b/>
          <w:sz w:val="28"/>
          <w:szCs w:val="28"/>
        </w:rPr>
        <w:t>mobil</w:t>
      </w:r>
      <w:r w:rsidR="00B665C4">
        <w:rPr>
          <w:b/>
          <w:sz w:val="28"/>
          <w:szCs w:val="28"/>
        </w:rPr>
        <w:t>ului format din</w:t>
      </w:r>
      <w:r w:rsidR="00B665C4" w:rsidRPr="002B30E1">
        <w:rPr>
          <w:b/>
          <w:sz w:val="28"/>
          <w:szCs w:val="28"/>
        </w:rPr>
        <w:t xml:space="preserve"> teren și construcți</w:t>
      </w:r>
      <w:r w:rsidR="00B665C4">
        <w:rPr>
          <w:b/>
          <w:sz w:val="28"/>
          <w:szCs w:val="28"/>
        </w:rPr>
        <w:t>i,</w:t>
      </w:r>
      <w:r w:rsidR="00B665C4" w:rsidRPr="00C62EF3">
        <w:rPr>
          <w:b/>
          <w:sz w:val="28"/>
          <w:szCs w:val="28"/>
        </w:rPr>
        <w:t xml:space="preserve"> </w:t>
      </w:r>
      <w:r w:rsidR="00B665C4">
        <w:rPr>
          <w:b/>
          <w:sz w:val="28"/>
          <w:szCs w:val="28"/>
        </w:rPr>
        <w:t>proprietate</w:t>
      </w:r>
      <w:r w:rsidR="00B665C4" w:rsidRPr="002B30E1">
        <w:rPr>
          <w:b/>
          <w:sz w:val="28"/>
          <w:szCs w:val="28"/>
        </w:rPr>
        <w:t xml:space="preserve"> public</w:t>
      </w:r>
      <w:r w:rsidR="00B665C4">
        <w:rPr>
          <w:b/>
          <w:sz w:val="28"/>
          <w:szCs w:val="28"/>
        </w:rPr>
        <w:t>ă</w:t>
      </w:r>
      <w:r w:rsidR="00B665C4" w:rsidRPr="002B30E1">
        <w:rPr>
          <w:b/>
          <w:sz w:val="28"/>
          <w:szCs w:val="28"/>
        </w:rPr>
        <w:t xml:space="preserve"> a Municipiului Câmpina</w:t>
      </w:r>
      <w:r w:rsidR="00B665C4">
        <w:rPr>
          <w:b/>
          <w:sz w:val="28"/>
          <w:szCs w:val="28"/>
        </w:rPr>
        <w:t>,</w:t>
      </w:r>
      <w:r w:rsidR="00B665C4" w:rsidRPr="002B30E1">
        <w:rPr>
          <w:b/>
          <w:sz w:val="28"/>
          <w:szCs w:val="28"/>
        </w:rPr>
        <w:t xml:space="preserve"> situat în </w:t>
      </w:r>
      <w:r w:rsidR="00F106E7">
        <w:rPr>
          <w:b/>
          <w:sz w:val="28"/>
          <w:szCs w:val="28"/>
        </w:rPr>
        <w:t>M</w:t>
      </w:r>
      <w:r w:rsidR="00B665C4" w:rsidRPr="002B30E1">
        <w:rPr>
          <w:b/>
          <w:sz w:val="28"/>
          <w:szCs w:val="28"/>
        </w:rPr>
        <w:t>un</w:t>
      </w:r>
      <w:r w:rsidR="00B665C4">
        <w:rPr>
          <w:b/>
          <w:sz w:val="28"/>
          <w:szCs w:val="28"/>
        </w:rPr>
        <w:t>icipiul</w:t>
      </w:r>
      <w:r w:rsidR="00B665C4" w:rsidRPr="002B30E1">
        <w:rPr>
          <w:b/>
          <w:sz w:val="28"/>
          <w:szCs w:val="28"/>
        </w:rPr>
        <w:t xml:space="preserve"> Câmpina, </w:t>
      </w:r>
      <w:r w:rsidR="00F106E7">
        <w:rPr>
          <w:b/>
          <w:sz w:val="28"/>
          <w:szCs w:val="28"/>
        </w:rPr>
        <w:t>B-dul</w:t>
      </w:r>
      <w:r w:rsidR="00B665C4" w:rsidRPr="002B30E1">
        <w:rPr>
          <w:b/>
          <w:sz w:val="28"/>
          <w:szCs w:val="28"/>
        </w:rPr>
        <w:t xml:space="preserve"> Carol I, nr.133, </w:t>
      </w:r>
      <w:r w:rsidR="00F106E7">
        <w:rPr>
          <w:b/>
          <w:sz w:val="28"/>
          <w:szCs w:val="28"/>
        </w:rPr>
        <w:t>J</w:t>
      </w:r>
      <w:r w:rsidR="00B665C4" w:rsidRPr="002B30E1">
        <w:rPr>
          <w:b/>
          <w:sz w:val="28"/>
          <w:szCs w:val="28"/>
        </w:rPr>
        <w:t>ud</w:t>
      </w:r>
      <w:r w:rsidR="00F106E7">
        <w:rPr>
          <w:b/>
          <w:sz w:val="28"/>
          <w:szCs w:val="28"/>
        </w:rPr>
        <w:t>ețul</w:t>
      </w:r>
      <w:r w:rsidR="00B665C4" w:rsidRPr="002B30E1">
        <w:rPr>
          <w:b/>
          <w:sz w:val="28"/>
          <w:szCs w:val="28"/>
        </w:rPr>
        <w:t xml:space="preserve"> Prahova, </w:t>
      </w:r>
      <w:r w:rsidR="00B665C4" w:rsidRPr="0048709A">
        <w:rPr>
          <w:b/>
          <w:sz w:val="28"/>
          <w:szCs w:val="28"/>
        </w:rPr>
        <w:t xml:space="preserve">înscris în Cartea funciară 29737, având </w:t>
      </w:r>
      <w:r w:rsidR="00F106E7">
        <w:rPr>
          <w:b/>
          <w:sz w:val="28"/>
          <w:szCs w:val="28"/>
        </w:rPr>
        <w:t>N</w:t>
      </w:r>
      <w:r w:rsidR="00B665C4" w:rsidRPr="0048709A">
        <w:rPr>
          <w:b/>
          <w:sz w:val="28"/>
          <w:szCs w:val="28"/>
        </w:rPr>
        <w:t xml:space="preserve">umerele </w:t>
      </w:r>
      <w:r w:rsidR="00F106E7">
        <w:rPr>
          <w:b/>
          <w:sz w:val="28"/>
          <w:szCs w:val="28"/>
        </w:rPr>
        <w:t>C</w:t>
      </w:r>
      <w:r w:rsidR="00B665C4" w:rsidRPr="0048709A">
        <w:rPr>
          <w:b/>
          <w:sz w:val="28"/>
          <w:szCs w:val="28"/>
        </w:rPr>
        <w:t>adastrale 29737, 29737-C1 și 29737-C2</w:t>
      </w:r>
      <w:r w:rsidR="00B665C4">
        <w:rPr>
          <w:b/>
          <w:sz w:val="28"/>
          <w:szCs w:val="28"/>
        </w:rPr>
        <w:t>, fostă Grădinița cu program normal nr.4 și înființarea Centrului Comunitar Integrat</w:t>
      </w:r>
      <w:r w:rsidR="00FD7D85" w:rsidRPr="00FD7D85">
        <w:rPr>
          <w:bCs/>
          <w:sz w:val="28"/>
          <w:szCs w:val="28"/>
        </w:rPr>
        <w:t>.</w:t>
      </w:r>
    </w:p>
    <w:p w14:paraId="432C7E82" w14:textId="77777777" w:rsidR="0015675C" w:rsidRDefault="00B665C4" w:rsidP="00FB4C71">
      <w:pPr>
        <w:ind w:firstLine="720"/>
        <w:jc w:val="both"/>
        <w:rPr>
          <w:bCs/>
          <w:sz w:val="28"/>
          <w:szCs w:val="28"/>
        </w:rPr>
      </w:pPr>
      <w:r>
        <w:rPr>
          <w:bCs/>
          <w:sz w:val="28"/>
          <w:szCs w:val="28"/>
        </w:rPr>
        <w:t xml:space="preserve">Din informațiile furnizate și documentele puse la dispoziție de </w:t>
      </w:r>
      <w:proofErr w:type="spellStart"/>
      <w:r>
        <w:rPr>
          <w:color w:val="000000" w:themeColor="text1"/>
          <w:sz w:val="28"/>
          <w:szCs w:val="28"/>
          <w:lang w:val="fr-FR"/>
        </w:rPr>
        <w:t>Serviciul</w:t>
      </w:r>
      <w:proofErr w:type="spellEnd"/>
      <w:r>
        <w:rPr>
          <w:color w:val="000000" w:themeColor="text1"/>
          <w:sz w:val="28"/>
          <w:szCs w:val="28"/>
          <w:lang w:val="fr-FR"/>
        </w:rPr>
        <w:t xml:space="preserve"> </w:t>
      </w:r>
      <w:proofErr w:type="spellStart"/>
      <w:r>
        <w:rPr>
          <w:color w:val="000000" w:themeColor="text1"/>
          <w:sz w:val="28"/>
          <w:szCs w:val="28"/>
          <w:lang w:val="fr-FR"/>
        </w:rPr>
        <w:t>proiecte</w:t>
      </w:r>
      <w:proofErr w:type="spellEnd"/>
      <w:r>
        <w:rPr>
          <w:color w:val="000000" w:themeColor="text1"/>
          <w:sz w:val="28"/>
          <w:szCs w:val="28"/>
          <w:lang w:val="fr-FR"/>
        </w:rPr>
        <w:t xml:space="preserve"> </w:t>
      </w:r>
      <w:proofErr w:type="spellStart"/>
      <w:r>
        <w:rPr>
          <w:color w:val="000000" w:themeColor="text1"/>
          <w:sz w:val="28"/>
          <w:szCs w:val="28"/>
          <w:lang w:val="fr-FR"/>
        </w:rPr>
        <w:t>cu</w:t>
      </w:r>
      <w:proofErr w:type="spellEnd"/>
      <w:r>
        <w:rPr>
          <w:color w:val="000000" w:themeColor="text1"/>
          <w:sz w:val="28"/>
          <w:szCs w:val="28"/>
          <w:lang w:val="fr-FR"/>
        </w:rPr>
        <w:t xml:space="preserve"> </w:t>
      </w:r>
      <w:r w:rsidRPr="00B01D28">
        <w:rPr>
          <w:noProof/>
          <w:color w:val="000000" w:themeColor="text1"/>
          <w:sz w:val="28"/>
          <w:szCs w:val="28"/>
        </w:rPr>
        <w:t>finanțare</w:t>
      </w:r>
      <w:r>
        <w:rPr>
          <w:noProof/>
          <w:color w:val="000000" w:themeColor="text1"/>
          <w:sz w:val="28"/>
          <w:szCs w:val="28"/>
        </w:rPr>
        <w:t xml:space="preserve"> externă</w:t>
      </w:r>
      <w:r w:rsidRPr="00B01D28">
        <w:rPr>
          <w:noProof/>
          <w:color w:val="000000" w:themeColor="text1"/>
          <w:sz w:val="28"/>
          <w:szCs w:val="28"/>
        </w:rPr>
        <w:t>, relații internaționale și protocol</w:t>
      </w:r>
      <w:r w:rsidRPr="00B01D28">
        <w:rPr>
          <w:color w:val="000000" w:themeColor="text1"/>
          <w:sz w:val="28"/>
          <w:szCs w:val="28"/>
          <w:lang w:val="fr-FR"/>
        </w:rPr>
        <w:t xml:space="preserve"> </w:t>
      </w:r>
      <w:proofErr w:type="spellStart"/>
      <w:r w:rsidRPr="00B01D28">
        <w:rPr>
          <w:color w:val="000000" w:themeColor="text1"/>
          <w:sz w:val="28"/>
          <w:szCs w:val="28"/>
          <w:lang w:val="fr-FR"/>
        </w:rPr>
        <w:t>din</w:t>
      </w:r>
      <w:proofErr w:type="spellEnd"/>
      <w:r w:rsidRPr="00B01D28">
        <w:rPr>
          <w:color w:val="000000" w:themeColor="text1"/>
          <w:sz w:val="28"/>
          <w:szCs w:val="28"/>
          <w:lang w:val="fr-FR"/>
        </w:rPr>
        <w:t xml:space="preserve"> </w:t>
      </w:r>
      <w:proofErr w:type="spellStart"/>
      <w:r w:rsidRPr="00B01D28">
        <w:rPr>
          <w:color w:val="000000" w:themeColor="text1"/>
          <w:sz w:val="28"/>
          <w:szCs w:val="28"/>
          <w:lang w:val="fr-FR"/>
        </w:rPr>
        <w:t>cadrul</w:t>
      </w:r>
      <w:proofErr w:type="spellEnd"/>
      <w:r w:rsidRPr="00B01D28">
        <w:rPr>
          <w:color w:val="000000" w:themeColor="text1"/>
          <w:sz w:val="28"/>
          <w:szCs w:val="28"/>
          <w:lang w:val="fr-FR"/>
        </w:rPr>
        <w:t xml:space="preserve"> </w:t>
      </w:r>
      <w:proofErr w:type="spellStart"/>
      <w:r w:rsidRPr="00B01D28">
        <w:rPr>
          <w:color w:val="000000" w:themeColor="text1"/>
          <w:sz w:val="28"/>
          <w:szCs w:val="28"/>
          <w:lang w:val="fr-FR"/>
        </w:rPr>
        <w:t>Primăriei</w:t>
      </w:r>
      <w:proofErr w:type="spellEnd"/>
      <w:r w:rsidRPr="00B01D28">
        <w:rPr>
          <w:color w:val="000000" w:themeColor="text1"/>
          <w:sz w:val="28"/>
          <w:szCs w:val="28"/>
          <w:lang w:val="fr-FR"/>
        </w:rPr>
        <w:t xml:space="preserve"> </w:t>
      </w:r>
      <w:proofErr w:type="spellStart"/>
      <w:r w:rsidRPr="00B01D28">
        <w:rPr>
          <w:color w:val="000000" w:themeColor="text1"/>
          <w:sz w:val="28"/>
          <w:szCs w:val="28"/>
          <w:lang w:val="fr-FR"/>
        </w:rPr>
        <w:t>Municipiului</w:t>
      </w:r>
      <w:proofErr w:type="spellEnd"/>
      <w:r w:rsidRPr="00B01D28">
        <w:rPr>
          <w:color w:val="000000" w:themeColor="text1"/>
          <w:sz w:val="28"/>
          <w:szCs w:val="28"/>
          <w:lang w:val="fr-FR"/>
        </w:rPr>
        <w:t xml:space="preserve"> Câmpina</w:t>
      </w:r>
      <w:r>
        <w:rPr>
          <w:color w:val="000000" w:themeColor="text1"/>
          <w:sz w:val="28"/>
          <w:szCs w:val="28"/>
          <w:lang w:val="fr-FR"/>
        </w:rPr>
        <w:t xml:space="preserve"> </w:t>
      </w:r>
      <w:proofErr w:type="spellStart"/>
      <w:r>
        <w:rPr>
          <w:color w:val="000000" w:themeColor="text1"/>
          <w:sz w:val="28"/>
          <w:szCs w:val="28"/>
          <w:lang w:val="fr-FR"/>
        </w:rPr>
        <w:t>și</w:t>
      </w:r>
      <w:proofErr w:type="spellEnd"/>
      <w:r>
        <w:rPr>
          <w:color w:val="000000" w:themeColor="text1"/>
          <w:sz w:val="28"/>
          <w:szCs w:val="28"/>
          <w:lang w:val="fr-FR"/>
        </w:rPr>
        <w:t xml:space="preserve"> </w:t>
      </w:r>
      <w:proofErr w:type="spellStart"/>
      <w:r>
        <w:rPr>
          <w:color w:val="000000" w:themeColor="text1"/>
          <w:sz w:val="28"/>
          <w:szCs w:val="28"/>
          <w:lang w:val="fr-FR"/>
        </w:rPr>
        <w:t>persoanele</w:t>
      </w:r>
      <w:proofErr w:type="spellEnd"/>
      <w:r>
        <w:rPr>
          <w:color w:val="000000" w:themeColor="text1"/>
          <w:sz w:val="28"/>
          <w:szCs w:val="28"/>
          <w:lang w:val="fr-FR"/>
        </w:rPr>
        <w:t xml:space="preserve"> </w:t>
      </w:r>
      <w:proofErr w:type="spellStart"/>
      <w:r>
        <w:rPr>
          <w:color w:val="000000" w:themeColor="text1"/>
          <w:sz w:val="28"/>
          <w:szCs w:val="28"/>
          <w:lang w:val="fr-FR"/>
        </w:rPr>
        <w:t>responsabile</w:t>
      </w:r>
      <w:proofErr w:type="spellEnd"/>
      <w:r>
        <w:rPr>
          <w:color w:val="000000" w:themeColor="text1"/>
          <w:sz w:val="28"/>
          <w:szCs w:val="28"/>
          <w:lang w:val="fr-FR"/>
        </w:rPr>
        <w:t xml:space="preserve"> </w:t>
      </w:r>
      <w:proofErr w:type="spellStart"/>
      <w:r>
        <w:rPr>
          <w:color w:val="000000" w:themeColor="text1"/>
          <w:sz w:val="28"/>
          <w:szCs w:val="28"/>
          <w:lang w:val="fr-FR"/>
        </w:rPr>
        <w:t>cu</w:t>
      </w:r>
      <w:proofErr w:type="spellEnd"/>
      <w:r>
        <w:rPr>
          <w:color w:val="000000" w:themeColor="text1"/>
          <w:sz w:val="28"/>
          <w:szCs w:val="28"/>
          <w:lang w:val="fr-FR"/>
        </w:rPr>
        <w:t xml:space="preserve"> </w:t>
      </w:r>
      <w:proofErr w:type="spellStart"/>
      <w:r>
        <w:rPr>
          <w:color w:val="000000" w:themeColor="text1"/>
          <w:sz w:val="28"/>
          <w:szCs w:val="28"/>
          <w:lang w:val="fr-FR"/>
        </w:rPr>
        <w:t>derularea</w:t>
      </w:r>
      <w:proofErr w:type="spellEnd"/>
      <w:r>
        <w:rPr>
          <w:color w:val="000000" w:themeColor="text1"/>
          <w:sz w:val="28"/>
          <w:szCs w:val="28"/>
          <w:lang w:val="fr-FR"/>
        </w:rPr>
        <w:t xml:space="preserve"> </w:t>
      </w:r>
      <w:proofErr w:type="spellStart"/>
      <w:r>
        <w:rPr>
          <w:color w:val="000000" w:themeColor="text1"/>
          <w:sz w:val="28"/>
          <w:szCs w:val="28"/>
          <w:lang w:val="fr-FR"/>
        </w:rPr>
        <w:t>procedurii</w:t>
      </w:r>
      <w:proofErr w:type="spellEnd"/>
      <w:r>
        <w:rPr>
          <w:color w:val="000000" w:themeColor="text1"/>
          <w:sz w:val="28"/>
          <w:szCs w:val="28"/>
          <w:lang w:val="fr-FR"/>
        </w:rPr>
        <w:t xml:space="preserve"> </w:t>
      </w:r>
      <w:proofErr w:type="spellStart"/>
      <w:r>
        <w:rPr>
          <w:color w:val="000000" w:themeColor="text1"/>
          <w:sz w:val="28"/>
          <w:szCs w:val="28"/>
          <w:lang w:val="fr-FR"/>
        </w:rPr>
        <w:t>aferente</w:t>
      </w:r>
      <w:proofErr w:type="spellEnd"/>
      <w:r>
        <w:rPr>
          <w:color w:val="000000" w:themeColor="text1"/>
          <w:sz w:val="28"/>
          <w:szCs w:val="28"/>
          <w:lang w:val="fr-FR"/>
        </w:rPr>
        <w:t xml:space="preserve"> </w:t>
      </w:r>
      <w:proofErr w:type="spellStart"/>
      <w:r>
        <w:rPr>
          <w:color w:val="000000" w:themeColor="text1"/>
          <w:sz w:val="28"/>
          <w:szCs w:val="28"/>
          <w:lang w:val="fr-FR"/>
        </w:rPr>
        <w:t>Proiectului</w:t>
      </w:r>
      <w:proofErr w:type="spellEnd"/>
      <w:r>
        <w:rPr>
          <w:color w:val="000000" w:themeColor="text1"/>
          <w:sz w:val="28"/>
          <w:szCs w:val="28"/>
          <w:lang w:val="fr-FR"/>
        </w:rPr>
        <w:t xml:space="preserve"> ”CADESS-Câmpina :anti </w:t>
      </w:r>
      <w:proofErr w:type="spellStart"/>
      <w:r>
        <w:rPr>
          <w:color w:val="000000" w:themeColor="text1"/>
          <w:sz w:val="28"/>
          <w:szCs w:val="28"/>
          <w:lang w:val="fr-FR"/>
        </w:rPr>
        <w:t>Discriminare</w:t>
      </w:r>
      <w:proofErr w:type="spellEnd"/>
      <w:r>
        <w:rPr>
          <w:color w:val="000000" w:themeColor="text1"/>
          <w:sz w:val="28"/>
          <w:szCs w:val="28"/>
          <w:lang w:val="fr-FR"/>
        </w:rPr>
        <w:t>,</w:t>
      </w:r>
      <w:r w:rsidRPr="00B665C4">
        <w:rPr>
          <w:color w:val="000000" w:themeColor="text1"/>
          <w:sz w:val="28"/>
          <w:szCs w:val="28"/>
        </w:rPr>
        <w:t xml:space="preserve"> </w:t>
      </w:r>
      <w:r>
        <w:rPr>
          <w:color w:val="000000" w:themeColor="text1"/>
          <w:sz w:val="28"/>
          <w:szCs w:val="28"/>
        </w:rPr>
        <w:t>Exluziune Socială Et Sărăcie, rezultă necesitatea înființării Centrului Comunitar Integrat, conform contractului de finanțare</w:t>
      </w:r>
      <w:r w:rsidR="00204D77">
        <w:rPr>
          <w:color w:val="000000" w:themeColor="text1"/>
          <w:sz w:val="28"/>
          <w:szCs w:val="28"/>
        </w:rPr>
        <w:t>,</w:t>
      </w:r>
      <w:r>
        <w:rPr>
          <w:color w:val="000000" w:themeColor="text1"/>
          <w:sz w:val="28"/>
          <w:szCs w:val="28"/>
        </w:rPr>
        <w:t xml:space="preserve"> </w:t>
      </w:r>
      <w:r w:rsidR="00204D77">
        <w:rPr>
          <w:color w:val="000000" w:themeColor="text1"/>
          <w:sz w:val="28"/>
          <w:szCs w:val="28"/>
        </w:rPr>
        <w:t xml:space="preserve">înregistrat la OIR POSDRU Sud Muntenia sub nr. 14026/24.05.2022 </w:t>
      </w:r>
      <w:r>
        <w:rPr>
          <w:color w:val="000000" w:themeColor="text1"/>
          <w:sz w:val="28"/>
          <w:szCs w:val="28"/>
        </w:rPr>
        <w:t xml:space="preserve">și </w:t>
      </w:r>
      <w:r w:rsidR="00204D77">
        <w:rPr>
          <w:color w:val="000000" w:themeColor="text1"/>
          <w:sz w:val="28"/>
          <w:szCs w:val="28"/>
        </w:rPr>
        <w:t xml:space="preserve">a </w:t>
      </w:r>
      <w:r>
        <w:rPr>
          <w:color w:val="000000" w:themeColor="text1"/>
          <w:sz w:val="28"/>
          <w:szCs w:val="28"/>
        </w:rPr>
        <w:t>acordul</w:t>
      </w:r>
      <w:r w:rsidR="00204D77">
        <w:rPr>
          <w:color w:val="000000" w:themeColor="text1"/>
          <w:sz w:val="28"/>
          <w:szCs w:val="28"/>
        </w:rPr>
        <w:t>ui</w:t>
      </w:r>
      <w:r>
        <w:rPr>
          <w:color w:val="000000" w:themeColor="text1"/>
          <w:sz w:val="28"/>
          <w:szCs w:val="28"/>
        </w:rPr>
        <w:t xml:space="preserve"> de parteneriat încheiat cu </w:t>
      </w:r>
      <w:r>
        <w:rPr>
          <w:bCs/>
          <w:sz w:val="28"/>
          <w:szCs w:val="28"/>
        </w:rPr>
        <w:t>Asociația – Centrul de Formare Profesională, Orientare, Consiliere și Plasarea Forței de Muncă ”Formatemp”.</w:t>
      </w:r>
    </w:p>
    <w:p w14:paraId="5B59FBFC" w14:textId="451A2428" w:rsidR="0015675C" w:rsidRPr="0015675C" w:rsidRDefault="0015675C" w:rsidP="00FB4C71">
      <w:pPr>
        <w:ind w:firstLine="720"/>
        <w:jc w:val="both"/>
        <w:rPr>
          <w:color w:val="000000" w:themeColor="text1"/>
          <w:sz w:val="28"/>
          <w:szCs w:val="28"/>
          <w:lang w:val="pt-PT"/>
        </w:rPr>
      </w:pPr>
      <w:r w:rsidRPr="0015675C">
        <w:rPr>
          <w:color w:val="000000" w:themeColor="text1"/>
          <w:sz w:val="28"/>
          <w:szCs w:val="28"/>
        </w:rPr>
        <w:t>Potrivit art.11, alin.(1)</w:t>
      </w:r>
      <w:r w:rsidRPr="0015675C">
        <w:rPr>
          <w:sz w:val="28"/>
          <w:szCs w:val="28"/>
        </w:rPr>
        <w:t xml:space="preserve"> </w:t>
      </w:r>
      <w:r>
        <w:rPr>
          <w:sz w:val="28"/>
          <w:szCs w:val="28"/>
        </w:rPr>
        <w:t xml:space="preserve">din O.U.G. nr.18/2017 privind asistența medicală comunitară, cu modificările și completările ulterioare, </w:t>
      </w:r>
      <w:bookmarkStart w:id="1" w:name="do|caIII|ar11|al1"/>
      <w:bookmarkEnd w:id="1"/>
      <w:r>
        <w:rPr>
          <w:sz w:val="28"/>
          <w:szCs w:val="28"/>
        </w:rPr>
        <w:t>”</w:t>
      </w:r>
      <w:r w:rsidRPr="0015675C">
        <w:rPr>
          <w:color w:val="000000" w:themeColor="text1"/>
          <w:sz w:val="28"/>
          <w:szCs w:val="28"/>
        </w:rPr>
        <w:t>În funcţie de nevoile identificate la nivelul comunităţilor, privind furnizarea integrată de servicii medico-socio-educaţionale, în subordinea autorităţilor executive ale administraţiei publice locale se pot înfiinţa centre comunitare integrate, ca entităţi cu sau fără personalitate juridică, finanţate integral din bugetele locale ale unităţilor/subdiviziunilor administrativ-teritoriale</w:t>
      </w:r>
      <w:r>
        <w:rPr>
          <w:color w:val="000000" w:themeColor="text1"/>
          <w:sz w:val="28"/>
          <w:szCs w:val="28"/>
        </w:rPr>
        <w:t>”</w:t>
      </w:r>
      <w:r w:rsidRPr="0015675C">
        <w:rPr>
          <w:color w:val="000000" w:themeColor="text1"/>
          <w:sz w:val="28"/>
          <w:szCs w:val="28"/>
        </w:rPr>
        <w:t>.</w:t>
      </w:r>
      <w:r>
        <w:rPr>
          <w:color w:val="000000" w:themeColor="text1"/>
          <w:sz w:val="28"/>
          <w:szCs w:val="28"/>
        </w:rPr>
        <w:t xml:space="preserve"> </w:t>
      </w:r>
      <w:bookmarkStart w:id="2" w:name="do|caIII|ar11|al2"/>
      <w:bookmarkEnd w:id="2"/>
      <w:r w:rsidRPr="0015675C">
        <w:rPr>
          <w:color w:val="000000" w:themeColor="text1"/>
          <w:sz w:val="28"/>
          <w:szCs w:val="28"/>
          <w:lang w:val="pt-PT"/>
        </w:rPr>
        <w:t>Centrele comunitare integrate, organizate în subordinea autorităţilor executive ale administraţiei publice locale, furnizează persoanelor, inclusiv celor de etnie romă şi grupurilor vulnerabile, servicii comunitare integrate adaptate nevoilor medicale, sociale şi educaţionale, din unităţile/subdiviziunile administrativ-teritoriale deservite.</w:t>
      </w:r>
    </w:p>
    <w:p w14:paraId="14763D1C" w14:textId="77777777" w:rsidR="00204D77" w:rsidRPr="00D040FF" w:rsidRDefault="00204D77" w:rsidP="00FB4C71">
      <w:pPr>
        <w:shd w:val="clear" w:color="auto" w:fill="FFFFFF" w:themeFill="background1"/>
        <w:ind w:firstLine="720"/>
        <w:jc w:val="both"/>
        <w:rPr>
          <w:sz w:val="28"/>
          <w:szCs w:val="28"/>
        </w:rPr>
      </w:pPr>
      <w:r>
        <w:rPr>
          <w:sz w:val="28"/>
          <w:szCs w:val="28"/>
        </w:rPr>
        <w:t xml:space="preserve">După cum cunoașteți </w:t>
      </w:r>
      <w:r w:rsidRPr="00D040FF">
        <w:rPr>
          <w:sz w:val="28"/>
          <w:szCs w:val="28"/>
        </w:rPr>
        <w:t>Grupul  de actiune locala ( G.A.L) – C.L.L.D Campina, din care face parte si U</w:t>
      </w:r>
      <w:r>
        <w:rPr>
          <w:sz w:val="28"/>
          <w:szCs w:val="28"/>
        </w:rPr>
        <w:t>.</w:t>
      </w:r>
      <w:r w:rsidRPr="00D040FF">
        <w:rPr>
          <w:sz w:val="28"/>
          <w:szCs w:val="28"/>
        </w:rPr>
        <w:t>A</w:t>
      </w:r>
      <w:r>
        <w:rPr>
          <w:sz w:val="28"/>
          <w:szCs w:val="28"/>
        </w:rPr>
        <w:t>.</w:t>
      </w:r>
      <w:r w:rsidRPr="00D040FF">
        <w:rPr>
          <w:sz w:val="28"/>
          <w:szCs w:val="28"/>
        </w:rPr>
        <w:t>T</w:t>
      </w:r>
      <w:r>
        <w:rPr>
          <w:sz w:val="28"/>
          <w:szCs w:val="28"/>
        </w:rPr>
        <w:t>.</w:t>
      </w:r>
      <w:r w:rsidRPr="00D040FF">
        <w:rPr>
          <w:sz w:val="28"/>
          <w:szCs w:val="28"/>
        </w:rPr>
        <w:t xml:space="preserve"> </w:t>
      </w:r>
      <w:r>
        <w:rPr>
          <w:sz w:val="28"/>
          <w:szCs w:val="28"/>
        </w:rPr>
        <w:t xml:space="preserve">Municipiul </w:t>
      </w:r>
      <w:r w:rsidRPr="00D040FF">
        <w:rPr>
          <w:sz w:val="28"/>
          <w:szCs w:val="28"/>
        </w:rPr>
        <w:t>C</w:t>
      </w:r>
      <w:r>
        <w:rPr>
          <w:sz w:val="28"/>
          <w:szCs w:val="28"/>
        </w:rPr>
        <w:t>â</w:t>
      </w:r>
      <w:r w:rsidRPr="00D040FF">
        <w:rPr>
          <w:sz w:val="28"/>
          <w:szCs w:val="28"/>
        </w:rPr>
        <w:t>mpina, a primit finantare prin POR si POCU pentru m</w:t>
      </w:r>
      <w:r>
        <w:rPr>
          <w:sz w:val="28"/>
          <w:szCs w:val="28"/>
        </w:rPr>
        <w:t>ă</w:t>
      </w:r>
      <w:r w:rsidRPr="00D040FF">
        <w:rPr>
          <w:sz w:val="28"/>
          <w:szCs w:val="28"/>
        </w:rPr>
        <w:t xml:space="preserve">surile aprobate prin  </w:t>
      </w:r>
      <w:r w:rsidRPr="00D040FF">
        <w:rPr>
          <w:sz w:val="28"/>
          <w:szCs w:val="28"/>
          <w:lang w:val="pt-PT" w:eastAsia="zh-CN"/>
        </w:rPr>
        <w:t>Strategia de Dezvoltare Locală a Municipiului Câmpina pentru persoane aflate în risc de sărăcie</w:t>
      </w:r>
      <w:r w:rsidRPr="00D040FF">
        <w:rPr>
          <w:sz w:val="28"/>
          <w:szCs w:val="28"/>
        </w:rPr>
        <w:t xml:space="preserve">. </w:t>
      </w:r>
    </w:p>
    <w:p w14:paraId="17131DB6" w14:textId="77777777" w:rsidR="00204D77" w:rsidRPr="00D040FF" w:rsidRDefault="00204D77" w:rsidP="00FB4C71">
      <w:pPr>
        <w:shd w:val="clear" w:color="auto" w:fill="FFFFFF" w:themeFill="background1"/>
        <w:tabs>
          <w:tab w:val="left" w:pos="-270"/>
          <w:tab w:val="left" w:pos="1620"/>
        </w:tabs>
        <w:ind w:firstLine="720"/>
        <w:jc w:val="both"/>
        <w:rPr>
          <w:sz w:val="28"/>
          <w:szCs w:val="28"/>
        </w:rPr>
      </w:pPr>
      <w:r w:rsidRPr="00D040FF">
        <w:rPr>
          <w:sz w:val="28"/>
          <w:szCs w:val="28"/>
        </w:rPr>
        <w:lastRenderedPageBreak/>
        <w:t>Prin aceast</w:t>
      </w:r>
      <w:r>
        <w:rPr>
          <w:sz w:val="28"/>
          <w:szCs w:val="28"/>
        </w:rPr>
        <w:t>ă</w:t>
      </w:r>
      <w:r w:rsidRPr="00D040FF">
        <w:rPr>
          <w:sz w:val="28"/>
          <w:szCs w:val="28"/>
        </w:rPr>
        <w:t xml:space="preserve"> </w:t>
      </w:r>
      <w:r>
        <w:rPr>
          <w:sz w:val="28"/>
          <w:szCs w:val="28"/>
        </w:rPr>
        <w:t>S</w:t>
      </w:r>
      <w:r w:rsidRPr="00D040FF">
        <w:rPr>
          <w:sz w:val="28"/>
          <w:szCs w:val="28"/>
        </w:rPr>
        <w:t xml:space="preserve">trategie Municipiul Câmpina și-a asumat depunerea </w:t>
      </w:r>
      <w:r>
        <w:rPr>
          <w:sz w:val="28"/>
          <w:szCs w:val="28"/>
        </w:rPr>
        <w:t>î</w:t>
      </w:r>
      <w:r w:rsidRPr="00D040FF">
        <w:rPr>
          <w:sz w:val="28"/>
          <w:szCs w:val="28"/>
        </w:rPr>
        <w:t xml:space="preserve">nființarii unui </w:t>
      </w:r>
      <w:r>
        <w:rPr>
          <w:sz w:val="28"/>
          <w:szCs w:val="28"/>
        </w:rPr>
        <w:t>C</w:t>
      </w:r>
      <w:r w:rsidRPr="00D040FF">
        <w:rPr>
          <w:sz w:val="28"/>
          <w:szCs w:val="28"/>
        </w:rPr>
        <w:t xml:space="preserve">entru </w:t>
      </w:r>
      <w:r>
        <w:rPr>
          <w:sz w:val="28"/>
          <w:szCs w:val="28"/>
        </w:rPr>
        <w:t>C</w:t>
      </w:r>
      <w:r w:rsidRPr="00D040FF">
        <w:rPr>
          <w:sz w:val="28"/>
          <w:szCs w:val="28"/>
        </w:rPr>
        <w:t xml:space="preserve">omunitar </w:t>
      </w:r>
      <w:r>
        <w:rPr>
          <w:sz w:val="28"/>
          <w:szCs w:val="28"/>
        </w:rPr>
        <w:t>I</w:t>
      </w:r>
      <w:r w:rsidRPr="00D040FF">
        <w:rPr>
          <w:sz w:val="28"/>
          <w:szCs w:val="28"/>
        </w:rPr>
        <w:t xml:space="preserve">ntegrat medico-social pentru a crește accesul la asistență medicală primară a persoanelor din zonele marginalizate. </w:t>
      </w:r>
    </w:p>
    <w:p w14:paraId="53678DFB" w14:textId="77777777" w:rsidR="00204D77" w:rsidRPr="00D040FF" w:rsidRDefault="00204D77" w:rsidP="00FB4C71">
      <w:pPr>
        <w:shd w:val="clear" w:color="auto" w:fill="FFFFFF" w:themeFill="background1"/>
        <w:ind w:firstLine="720"/>
        <w:jc w:val="both"/>
        <w:rPr>
          <w:sz w:val="28"/>
          <w:szCs w:val="28"/>
          <w:lang w:eastAsia="zh-CN"/>
        </w:rPr>
      </w:pPr>
      <w:r w:rsidRPr="00D040FF">
        <w:rPr>
          <w:sz w:val="28"/>
          <w:szCs w:val="28"/>
          <w:lang w:eastAsia="zh-CN"/>
        </w:rPr>
        <w:t>Activitățile propuse a fi desfășurate în cadrul centrului asigură:</w:t>
      </w:r>
    </w:p>
    <w:p w14:paraId="46BEBF3C" w14:textId="77777777" w:rsidR="00204D77" w:rsidRPr="00D040FF" w:rsidRDefault="00204D77" w:rsidP="00204D77">
      <w:pPr>
        <w:shd w:val="clear" w:color="auto" w:fill="FFFFFF" w:themeFill="background1"/>
        <w:ind w:firstLine="708"/>
        <w:jc w:val="both"/>
        <w:rPr>
          <w:sz w:val="28"/>
          <w:szCs w:val="28"/>
          <w:lang w:eastAsia="zh-CN"/>
        </w:rPr>
      </w:pPr>
      <w:r w:rsidRPr="00D040FF">
        <w:rPr>
          <w:sz w:val="28"/>
          <w:szCs w:val="28"/>
          <w:lang w:eastAsia="zh-CN"/>
        </w:rPr>
        <w:t>– furnizarea de servicii medicale de profilaxie către membrii comunității;</w:t>
      </w:r>
    </w:p>
    <w:p w14:paraId="1EBB2D9A" w14:textId="77777777" w:rsidR="00204D77" w:rsidRPr="00D040FF" w:rsidRDefault="00204D77" w:rsidP="00204D77">
      <w:pPr>
        <w:shd w:val="clear" w:color="auto" w:fill="FFFFFF" w:themeFill="background1"/>
        <w:ind w:firstLine="708"/>
        <w:jc w:val="both"/>
        <w:rPr>
          <w:sz w:val="28"/>
          <w:szCs w:val="28"/>
          <w:lang w:eastAsia="zh-CN"/>
        </w:rPr>
      </w:pPr>
      <w:r w:rsidRPr="00D040FF">
        <w:rPr>
          <w:sz w:val="28"/>
          <w:szCs w:val="28"/>
          <w:lang w:eastAsia="zh-CN"/>
        </w:rPr>
        <w:t xml:space="preserve">– servicii de promovare a sănătății în comunitate prin educație pentru sănătate în legătură cu cei mai importanți determinanți ai sănătății (stil de viață sănătos, atitudine față de sănătate și față de serviciile medicale, planificare familială și sănătatea reproducerii, nutriție, asigurarea unui mediu sănătos); </w:t>
      </w:r>
    </w:p>
    <w:p w14:paraId="0DD12765" w14:textId="77777777" w:rsidR="00204D77" w:rsidRPr="00D040FF" w:rsidRDefault="00204D77" w:rsidP="00204D77">
      <w:pPr>
        <w:shd w:val="clear" w:color="auto" w:fill="FFFFFF" w:themeFill="background1"/>
        <w:ind w:firstLine="708"/>
        <w:jc w:val="both"/>
        <w:rPr>
          <w:sz w:val="28"/>
          <w:szCs w:val="28"/>
          <w:lang w:eastAsia="zh-CN"/>
        </w:rPr>
      </w:pPr>
      <w:r w:rsidRPr="00D040FF">
        <w:rPr>
          <w:sz w:val="28"/>
          <w:szCs w:val="28"/>
          <w:lang w:eastAsia="zh-CN"/>
        </w:rPr>
        <w:t>– identificarea riscurilor pentru sănătate și a persoanelor și grupurilor vulnerabile din punct de vedere medical sau social;</w:t>
      </w:r>
    </w:p>
    <w:p w14:paraId="2BE0F4E1" w14:textId="77777777" w:rsidR="00204D77" w:rsidRPr="00D040FF" w:rsidRDefault="00204D77" w:rsidP="00204D77">
      <w:pPr>
        <w:shd w:val="clear" w:color="auto" w:fill="FFFFFF" w:themeFill="background1"/>
        <w:ind w:firstLine="708"/>
        <w:jc w:val="both"/>
        <w:rPr>
          <w:sz w:val="28"/>
          <w:szCs w:val="28"/>
          <w:lang w:eastAsia="zh-CN"/>
        </w:rPr>
      </w:pPr>
      <w:r w:rsidRPr="00D040FF">
        <w:rPr>
          <w:sz w:val="28"/>
          <w:szCs w:val="28"/>
          <w:lang w:eastAsia="zh-CN"/>
        </w:rPr>
        <w:t>– consilierea medicală și socială, în limita competențelor profesionale;</w:t>
      </w:r>
    </w:p>
    <w:p w14:paraId="701F3580" w14:textId="77777777" w:rsidR="00204D77" w:rsidRPr="00D040FF" w:rsidRDefault="00204D77" w:rsidP="00204D77">
      <w:pPr>
        <w:shd w:val="clear" w:color="auto" w:fill="FFFFFF" w:themeFill="background1"/>
        <w:ind w:firstLine="708"/>
        <w:jc w:val="both"/>
        <w:rPr>
          <w:sz w:val="28"/>
          <w:szCs w:val="28"/>
          <w:lang w:eastAsia="zh-CN"/>
        </w:rPr>
      </w:pPr>
      <w:r w:rsidRPr="00D040FF">
        <w:rPr>
          <w:sz w:val="28"/>
          <w:szCs w:val="28"/>
          <w:lang w:eastAsia="zh-CN"/>
        </w:rPr>
        <w:t>– direcționarea și monitorizarea accesului persoanelor vulnerabile către serviciile medico-socio-educaționale;</w:t>
      </w:r>
    </w:p>
    <w:p w14:paraId="78546090" w14:textId="77777777" w:rsidR="00204D77" w:rsidRPr="00D040FF" w:rsidRDefault="00204D77" w:rsidP="00204D77">
      <w:pPr>
        <w:shd w:val="clear" w:color="auto" w:fill="FFFFFF" w:themeFill="background1"/>
        <w:ind w:firstLine="708"/>
        <w:jc w:val="both"/>
        <w:rPr>
          <w:sz w:val="28"/>
          <w:szCs w:val="28"/>
          <w:lang w:eastAsia="zh-CN"/>
        </w:rPr>
      </w:pPr>
      <w:r w:rsidRPr="00D040FF">
        <w:rPr>
          <w:sz w:val="28"/>
          <w:szCs w:val="28"/>
          <w:lang w:eastAsia="zh-CN"/>
        </w:rPr>
        <w:t>– asistența la domiciliu a gravidei, nou-născutului și a mamei, a pacientului cronic și a vârstnicului, complementar asistenței medicale primare, secundare și terțiare;</w:t>
      </w:r>
    </w:p>
    <w:p w14:paraId="58097843" w14:textId="77777777" w:rsidR="00204D77" w:rsidRPr="00D040FF" w:rsidRDefault="00204D77" w:rsidP="00204D77">
      <w:pPr>
        <w:shd w:val="clear" w:color="auto" w:fill="FFFFFF" w:themeFill="background1"/>
        <w:ind w:firstLine="708"/>
        <w:jc w:val="both"/>
        <w:rPr>
          <w:sz w:val="28"/>
          <w:szCs w:val="28"/>
          <w:lang w:eastAsia="zh-CN"/>
        </w:rPr>
      </w:pPr>
      <w:r w:rsidRPr="00D040FF">
        <w:rPr>
          <w:sz w:val="28"/>
          <w:szCs w:val="28"/>
          <w:lang w:eastAsia="zh-CN"/>
        </w:rPr>
        <w:t>– asistența medicală de urgență în limita competenței profesionale;</w:t>
      </w:r>
    </w:p>
    <w:p w14:paraId="7E57773B" w14:textId="77777777" w:rsidR="00204D77" w:rsidRDefault="00204D77" w:rsidP="00204D77">
      <w:pPr>
        <w:shd w:val="clear" w:color="auto" w:fill="FFFFFF" w:themeFill="background1"/>
        <w:ind w:firstLine="708"/>
        <w:jc w:val="both"/>
        <w:rPr>
          <w:sz w:val="28"/>
          <w:szCs w:val="28"/>
          <w:lang w:eastAsia="zh-CN"/>
        </w:rPr>
      </w:pPr>
      <w:r w:rsidRPr="00D040FF">
        <w:rPr>
          <w:sz w:val="28"/>
          <w:szCs w:val="28"/>
          <w:lang w:eastAsia="zh-CN"/>
        </w:rPr>
        <w:t>– acces la dotare medicală minimală în care să se poată furniza consultaţii de către medicul de familie sau de către medicii de specialitate care doresc să furnizeze servicii medicale de specialitate în sistem flexibil.</w:t>
      </w:r>
    </w:p>
    <w:p w14:paraId="10F11DBB" w14:textId="3EB507E0" w:rsidR="00FD7D85" w:rsidRDefault="009C7879" w:rsidP="00FB4C71">
      <w:pPr>
        <w:tabs>
          <w:tab w:val="left" w:pos="0"/>
        </w:tabs>
        <w:ind w:right="29" w:firstLine="720"/>
        <w:jc w:val="both"/>
        <w:rPr>
          <w:bCs/>
          <w:sz w:val="28"/>
          <w:szCs w:val="28"/>
        </w:rPr>
      </w:pPr>
      <w:r w:rsidRPr="009C7879">
        <w:rPr>
          <w:bCs/>
          <w:sz w:val="28"/>
          <w:szCs w:val="28"/>
        </w:rPr>
        <w:t>Prin nota de fundamentare nr.</w:t>
      </w:r>
      <w:r>
        <w:rPr>
          <w:bCs/>
          <w:sz w:val="28"/>
          <w:szCs w:val="28"/>
        </w:rPr>
        <w:t xml:space="preserve">38629/07 septembrie 2023 întocmită de Serviciul administrarea domeniului public și privat </w:t>
      </w:r>
      <w:r w:rsidR="00E90B4C">
        <w:rPr>
          <w:bCs/>
          <w:sz w:val="28"/>
          <w:szCs w:val="28"/>
        </w:rPr>
        <w:t>se propune schimbarea destinației imobilului teren în suprafață de 999 m.p. și o suprafață totală construită la sol de 196 m.p., compusă din construcția A1.1. cu nr.cadastral și topografic 29737-C1, în suprafață de 162 m.p. și construcția A1.2, cu nr. cadastral și topografic 29737-C2</w:t>
      </w:r>
      <w:r w:rsidR="00D040FF">
        <w:rPr>
          <w:bCs/>
          <w:sz w:val="28"/>
          <w:szCs w:val="28"/>
        </w:rPr>
        <w:t>, situat în Municipiul Câmpina, B-dul Carol I, nr. 133, județul Prahova</w:t>
      </w:r>
      <w:r w:rsidR="00204D77">
        <w:rPr>
          <w:bCs/>
          <w:sz w:val="28"/>
          <w:szCs w:val="28"/>
        </w:rPr>
        <w:t>, imobil necesar înființării Centrului Comunitar Integrat.</w:t>
      </w:r>
      <w:r w:rsidR="00E90B4C">
        <w:rPr>
          <w:bCs/>
          <w:sz w:val="28"/>
          <w:szCs w:val="28"/>
        </w:rPr>
        <w:t xml:space="preserve"> </w:t>
      </w:r>
    </w:p>
    <w:p w14:paraId="11095908" w14:textId="77777777" w:rsidR="009138F7" w:rsidRDefault="00E90B4C" w:rsidP="00FB4C71">
      <w:pPr>
        <w:tabs>
          <w:tab w:val="left" w:pos="0"/>
        </w:tabs>
        <w:ind w:right="29" w:firstLine="720"/>
        <w:jc w:val="both"/>
        <w:rPr>
          <w:bCs/>
          <w:sz w:val="28"/>
          <w:szCs w:val="28"/>
        </w:rPr>
      </w:pPr>
      <w:r>
        <w:rPr>
          <w:bCs/>
          <w:sz w:val="28"/>
          <w:szCs w:val="28"/>
        </w:rPr>
        <w:t xml:space="preserve">Situația juridică a imobilului Grădinița nr. 4 a fost analizată și în cadrul ședinței din data de 01 februarie 2023 a Comisiei Speciale de Inventariere </w:t>
      </w:r>
      <w:r w:rsidR="0017654A">
        <w:rPr>
          <w:bCs/>
          <w:sz w:val="28"/>
          <w:szCs w:val="28"/>
        </w:rPr>
        <w:t>a Domeniului Public și Privat, cu această ocazie fiind întocmit procesul-verbal nr.4729/01 februarie 2023.</w:t>
      </w:r>
    </w:p>
    <w:p w14:paraId="481A87A2" w14:textId="16F59836" w:rsidR="00D7263D" w:rsidRDefault="00D7263D" w:rsidP="00FB4C71">
      <w:pPr>
        <w:tabs>
          <w:tab w:val="left" w:pos="9450"/>
        </w:tabs>
        <w:ind w:right="90" w:firstLine="720"/>
        <w:jc w:val="both"/>
        <w:rPr>
          <w:bCs/>
          <w:sz w:val="28"/>
          <w:szCs w:val="28"/>
        </w:rPr>
      </w:pPr>
      <w:r>
        <w:rPr>
          <w:bCs/>
          <w:sz w:val="28"/>
          <w:szCs w:val="28"/>
        </w:rPr>
        <w:t>Conform adresei nr.582/13 februarie 2023, înregistrată la Primăria Municipiului Câmpina sub nr.6631/13 februarie 2023</w:t>
      </w:r>
      <w:r w:rsidR="00674570">
        <w:rPr>
          <w:bCs/>
          <w:sz w:val="28"/>
          <w:szCs w:val="28"/>
        </w:rPr>
        <w:t xml:space="preserve">, Școala Gimnazială ”Alexandru Ioan Cuza”, Municipiul Câmpina, ne informează că </w:t>
      </w:r>
      <w:r w:rsidR="00D040FF">
        <w:rPr>
          <w:bCs/>
          <w:sz w:val="28"/>
          <w:szCs w:val="28"/>
        </w:rPr>
        <w:t xml:space="preserve">din anul școlar 2010-2011 </w:t>
      </w:r>
      <w:r w:rsidR="00674570">
        <w:rPr>
          <w:bCs/>
          <w:sz w:val="28"/>
          <w:szCs w:val="28"/>
        </w:rPr>
        <w:t>Grădinița cu program normal nr.4</w:t>
      </w:r>
      <w:r w:rsidR="00D040FF">
        <w:rPr>
          <w:bCs/>
          <w:sz w:val="28"/>
          <w:szCs w:val="28"/>
        </w:rPr>
        <w:t xml:space="preserve"> a funcționat în incinta</w:t>
      </w:r>
      <w:r w:rsidR="00674570">
        <w:rPr>
          <w:bCs/>
          <w:sz w:val="28"/>
          <w:szCs w:val="28"/>
        </w:rPr>
        <w:t xml:space="preserve"> </w:t>
      </w:r>
      <w:r w:rsidR="00D040FF">
        <w:rPr>
          <w:bCs/>
          <w:sz w:val="28"/>
          <w:szCs w:val="28"/>
        </w:rPr>
        <w:t>Școlii Gimnaziale ”Alexandru Ioan Cuza”, unde a fost arondată.</w:t>
      </w:r>
    </w:p>
    <w:p w14:paraId="1E6346BB" w14:textId="0075A2DC" w:rsidR="00204D77" w:rsidRDefault="00204D77" w:rsidP="00FB4C71">
      <w:pPr>
        <w:ind w:firstLine="720"/>
        <w:jc w:val="both"/>
        <w:rPr>
          <w:bCs/>
          <w:sz w:val="28"/>
          <w:szCs w:val="28"/>
        </w:rPr>
      </w:pPr>
      <w:r>
        <w:rPr>
          <w:bCs/>
          <w:sz w:val="28"/>
          <w:szCs w:val="28"/>
        </w:rPr>
        <w:t xml:space="preserve">În conformitate cu dispozițiile art. 146, alin.(11) din Legea nr.198/2023 a învățământului preuniversitar, prin adresa nr.40467/20 septembrie 2023 am informat  Ministerul Educației și Inspectoratul Școlar Județean Prahova despre faptul că în cadrul Consiliului Local al Municipiului Câmpina urmează a se supune dezbaterii un proiect de hotărâre în vederea schimbării destinației imobilului situat în municipiul Câmpina, b-dul Carol I, nr.133, proprietate publică a Municipiului Câmpina, în care și-a desfășurat activitatea Grădinița cu program normal nr.4, după schimbarea destinației în acesta urmând a funcționa un Centru Comunitar Integrat. </w:t>
      </w:r>
    </w:p>
    <w:p w14:paraId="3223813D" w14:textId="3BF57789" w:rsidR="003D722C" w:rsidRDefault="00204D77" w:rsidP="00FB4C71">
      <w:pPr>
        <w:shd w:val="clear" w:color="auto" w:fill="FFFFFF" w:themeFill="background1"/>
        <w:ind w:firstLine="720"/>
        <w:jc w:val="both"/>
        <w:rPr>
          <w:rStyle w:val="Heading1Char"/>
          <w:b w:val="0"/>
          <w:bCs/>
          <w:sz w:val="28"/>
          <w:szCs w:val="28"/>
        </w:rPr>
      </w:pPr>
      <w:r>
        <w:rPr>
          <w:bCs/>
          <w:sz w:val="28"/>
          <w:szCs w:val="28"/>
        </w:rPr>
        <w:t xml:space="preserve">La înființarea Centrului Comunitar Integrat Municipiul Câmpina participă cu imobilul menționat anterior și </w:t>
      </w:r>
      <w:r w:rsidR="007C4C19">
        <w:rPr>
          <w:bCs/>
          <w:sz w:val="28"/>
          <w:szCs w:val="28"/>
        </w:rPr>
        <w:t xml:space="preserve">Asociația – Centrul de Formare Profesională, Orientare, Consiliere și Plasarea Forței de Muncă ”Formatemp”, lider de parteneriat, cu </w:t>
      </w:r>
      <w:r w:rsidR="007C4C19">
        <w:rPr>
          <w:rStyle w:val="Heading1Char"/>
          <w:b w:val="0"/>
          <w:bCs/>
          <w:sz w:val="28"/>
          <w:szCs w:val="28"/>
        </w:rPr>
        <w:t>dotările și resursele umane, conform legislației specifice,</w:t>
      </w:r>
      <w:r w:rsidR="007C4C19" w:rsidRPr="006951DD">
        <w:rPr>
          <w:rStyle w:val="Heading1Char"/>
          <w:b w:val="0"/>
          <w:bCs/>
          <w:sz w:val="28"/>
          <w:szCs w:val="28"/>
        </w:rPr>
        <w:t xml:space="preserve"> necesare funcţionării</w:t>
      </w:r>
      <w:r w:rsidR="007C4C19">
        <w:rPr>
          <w:rStyle w:val="Heading1Char"/>
          <w:b w:val="0"/>
          <w:bCs/>
          <w:sz w:val="28"/>
          <w:szCs w:val="28"/>
        </w:rPr>
        <w:t xml:space="preserve"> și acreditării Centrului Comunitar Integrat și furnizarea</w:t>
      </w:r>
      <w:r w:rsidR="007C4C19" w:rsidRPr="006951DD">
        <w:rPr>
          <w:rStyle w:val="Heading1Char"/>
          <w:b w:val="0"/>
          <w:bCs/>
          <w:sz w:val="28"/>
          <w:szCs w:val="28"/>
        </w:rPr>
        <w:t xml:space="preserve"> serviciilor</w:t>
      </w:r>
      <w:r w:rsidR="007C4C19">
        <w:rPr>
          <w:rStyle w:val="Heading1Char"/>
          <w:b w:val="0"/>
          <w:bCs/>
          <w:sz w:val="28"/>
          <w:szCs w:val="28"/>
        </w:rPr>
        <w:t xml:space="preserve"> de asistență medicală comunitară,  conform contractului de finanțare</w:t>
      </w:r>
      <w:r>
        <w:rPr>
          <w:rStyle w:val="Heading1Char"/>
          <w:b w:val="0"/>
          <w:bCs/>
          <w:sz w:val="28"/>
          <w:szCs w:val="28"/>
        </w:rPr>
        <w:t>.</w:t>
      </w:r>
    </w:p>
    <w:p w14:paraId="11C46379" w14:textId="014E1DA8" w:rsidR="003D722C" w:rsidRDefault="003D722C" w:rsidP="00FB4C71">
      <w:pPr>
        <w:shd w:val="clear" w:color="auto" w:fill="FFFFFF" w:themeFill="background1"/>
        <w:ind w:firstLine="720"/>
        <w:jc w:val="both"/>
        <w:rPr>
          <w:rStyle w:val="Heading1Char"/>
          <w:b w:val="0"/>
          <w:bCs/>
          <w:sz w:val="28"/>
          <w:szCs w:val="28"/>
        </w:rPr>
      </w:pPr>
      <w:r>
        <w:rPr>
          <w:sz w:val="28"/>
          <w:szCs w:val="28"/>
        </w:rPr>
        <w:lastRenderedPageBreak/>
        <w:t>Urgența promovării proiectului de hotarâre este determinată de termenul stabilit pentru înființarea, reabilitarea, dotare și acreditarea acestui Centru</w:t>
      </w:r>
      <w:r w:rsidR="00F106E7">
        <w:rPr>
          <w:sz w:val="28"/>
          <w:szCs w:val="28"/>
        </w:rPr>
        <w:t>,</w:t>
      </w:r>
      <w:r>
        <w:rPr>
          <w:sz w:val="28"/>
          <w:szCs w:val="28"/>
        </w:rPr>
        <w:t xml:space="preserve"> respectiv 31 decembrie 2023.</w:t>
      </w:r>
    </w:p>
    <w:p w14:paraId="5712062B" w14:textId="77777777" w:rsidR="003D722C" w:rsidRPr="006951DD" w:rsidRDefault="003D722C" w:rsidP="00FB4C71">
      <w:pPr>
        <w:shd w:val="clear" w:color="auto" w:fill="FFFFFF" w:themeFill="background1"/>
        <w:ind w:firstLine="720"/>
        <w:jc w:val="both"/>
        <w:rPr>
          <w:rStyle w:val="Heading1Char"/>
          <w:b w:val="0"/>
          <w:bCs/>
          <w:sz w:val="28"/>
          <w:szCs w:val="28"/>
        </w:rPr>
      </w:pPr>
    </w:p>
    <w:p w14:paraId="2CEC1787" w14:textId="73BACF92" w:rsidR="00811CA9" w:rsidRPr="0015675C" w:rsidRDefault="00811CA9" w:rsidP="00FB4C71">
      <w:pPr>
        <w:ind w:firstLine="720"/>
        <w:jc w:val="both"/>
        <w:rPr>
          <w:bCs/>
          <w:sz w:val="28"/>
          <w:szCs w:val="28"/>
        </w:rPr>
      </w:pPr>
      <w:r w:rsidRPr="00855459">
        <w:rPr>
          <w:sz w:val="28"/>
          <w:szCs w:val="28"/>
          <w:lang w:val="pt-PT"/>
        </w:rPr>
        <w:t xml:space="preserve">Față de cele prezentate mai sus, propun aprobarea proiectului de hotărâre </w:t>
      </w:r>
      <w:r w:rsidRPr="00811CA9">
        <w:rPr>
          <w:bCs/>
          <w:sz w:val="28"/>
          <w:szCs w:val="28"/>
        </w:rPr>
        <w:t xml:space="preserve">privind </w:t>
      </w:r>
      <w:r w:rsidR="0015675C" w:rsidRPr="0015675C">
        <w:rPr>
          <w:bCs/>
          <w:sz w:val="28"/>
          <w:szCs w:val="28"/>
        </w:rPr>
        <w:t>schimbarea destinației imobilului format din teren și construcții, proprietate publică a Municipiului Câmpina, situat în municipiul Câmpina, bd. Carol I, nr. 133, jud Prahova, înscris în Cartea funciară 29737, având numerele cadastrale  29737, 29737-C1 și 29737-C2, fostă Grădinița cu program normal nr.4 și înființarea Centrului Comunitar Integrat</w:t>
      </w:r>
      <w:r w:rsidR="0015675C">
        <w:rPr>
          <w:bCs/>
          <w:sz w:val="28"/>
          <w:szCs w:val="28"/>
        </w:rPr>
        <w:t>.</w:t>
      </w:r>
    </w:p>
    <w:p w14:paraId="161495DC" w14:textId="77777777" w:rsidR="00811CA9" w:rsidRDefault="00811CA9" w:rsidP="00AD0558">
      <w:pPr>
        <w:ind w:left="-270" w:firstLine="990"/>
        <w:jc w:val="both"/>
        <w:rPr>
          <w:sz w:val="28"/>
          <w:szCs w:val="28"/>
        </w:rPr>
      </w:pPr>
    </w:p>
    <w:p w14:paraId="28212F24" w14:textId="60BA18BC" w:rsidR="00DF2681" w:rsidRPr="00C44514" w:rsidRDefault="00DF2681" w:rsidP="00AD0558">
      <w:pPr>
        <w:ind w:left="-270" w:firstLine="990"/>
        <w:jc w:val="both"/>
        <w:rPr>
          <w:bCs/>
          <w:sz w:val="28"/>
          <w:szCs w:val="28"/>
        </w:rPr>
      </w:pPr>
      <w:r w:rsidRPr="00C44514">
        <w:rPr>
          <w:bCs/>
          <w:sz w:val="28"/>
          <w:szCs w:val="28"/>
        </w:rPr>
        <w:t>Cadrul legal aplicabil:</w:t>
      </w:r>
    </w:p>
    <w:p w14:paraId="52957454" w14:textId="0612E1C0" w:rsidR="0015675C" w:rsidRDefault="0015675C" w:rsidP="00FB4C71">
      <w:pPr>
        <w:tabs>
          <w:tab w:val="left" w:pos="720"/>
          <w:tab w:val="left" w:pos="1440"/>
          <w:tab w:val="left" w:pos="2160"/>
          <w:tab w:val="left" w:pos="2880"/>
          <w:tab w:val="left" w:pos="4350"/>
        </w:tabs>
        <w:ind w:firstLine="720"/>
        <w:jc w:val="both"/>
        <w:rPr>
          <w:color w:val="000000" w:themeColor="text1"/>
          <w:sz w:val="28"/>
          <w:szCs w:val="28"/>
        </w:rPr>
      </w:pPr>
      <w:r>
        <w:rPr>
          <w:color w:val="000000" w:themeColor="text1"/>
          <w:sz w:val="28"/>
          <w:szCs w:val="28"/>
        </w:rPr>
        <w:t>- prevederile contractului de finanțare POCU nr. POCU/17/5/1/152618, beneficiar Asociația-Centrul de Formare Profesională, Orientare, Consiliere și Plasarea Forței de Muncă ”FormaTemp”, Titlul Proiectului: CADESS-Câmpina:anti Discriminare Exluziune Socială Et Sărăcie, Cod SMIS 2014+:152618, înregistrat la OIR POSDRU Sud Muntenia sub nr. 14026/24.05.2022;</w:t>
      </w:r>
    </w:p>
    <w:p w14:paraId="4A9C8FDC" w14:textId="1C3B970A" w:rsidR="0015675C" w:rsidRDefault="0015675C" w:rsidP="00FB4C71">
      <w:pPr>
        <w:tabs>
          <w:tab w:val="left" w:pos="720"/>
          <w:tab w:val="left" w:pos="1440"/>
          <w:tab w:val="left" w:pos="2160"/>
          <w:tab w:val="left" w:pos="2880"/>
          <w:tab w:val="left" w:pos="4350"/>
        </w:tabs>
        <w:ind w:firstLine="720"/>
        <w:jc w:val="both"/>
        <w:rPr>
          <w:color w:val="000000" w:themeColor="text1"/>
          <w:sz w:val="28"/>
          <w:szCs w:val="28"/>
        </w:rPr>
      </w:pPr>
      <w:r>
        <w:rPr>
          <w:color w:val="000000" w:themeColor="text1"/>
          <w:sz w:val="28"/>
          <w:szCs w:val="28"/>
        </w:rPr>
        <w:t>- prevederile acordului de parteneriat încheiat între Asociația – Centrul de Formare Profesională, Orientare, Consiliere și Plasarea Forței de Muncă ”Formatemp”, UAT Municipiul Câmpina, Liceul Tehnologic Mecanic Municipiul Câmpina, Fundația Zamolxes și Asociația Centrul de Cercetare și Formare a Universității de Nord Baia Mare;</w:t>
      </w:r>
    </w:p>
    <w:p w14:paraId="7347C07D" w14:textId="6F638EB0" w:rsidR="0015675C" w:rsidRDefault="0015675C" w:rsidP="00FB4C71">
      <w:pPr>
        <w:tabs>
          <w:tab w:val="left" w:pos="720"/>
          <w:tab w:val="left" w:pos="1440"/>
          <w:tab w:val="left" w:pos="2160"/>
          <w:tab w:val="left" w:pos="2880"/>
          <w:tab w:val="left" w:pos="4350"/>
        </w:tabs>
        <w:ind w:firstLine="720"/>
        <w:jc w:val="both"/>
        <w:rPr>
          <w:sz w:val="28"/>
          <w:szCs w:val="28"/>
        </w:rPr>
      </w:pPr>
      <w:r>
        <w:rPr>
          <w:color w:val="000000" w:themeColor="text1"/>
          <w:sz w:val="28"/>
          <w:szCs w:val="28"/>
        </w:rPr>
        <w:t xml:space="preserve">- prevederile Manualului centrelor comunitare integrate, aprobat prin  Ordinul nr.2931/2021 al Ministrului sănătății; </w:t>
      </w:r>
    </w:p>
    <w:p w14:paraId="22B065E3" w14:textId="06253C66" w:rsidR="0015675C" w:rsidRDefault="0015675C" w:rsidP="00FB4C71">
      <w:pPr>
        <w:ind w:firstLine="720"/>
        <w:jc w:val="both"/>
        <w:rPr>
          <w:sz w:val="28"/>
          <w:szCs w:val="28"/>
        </w:rPr>
      </w:pPr>
      <w:r>
        <w:rPr>
          <w:sz w:val="28"/>
          <w:szCs w:val="28"/>
        </w:rPr>
        <w:t>- prevederile art.8,alin.(1), lit.”c”, art.11, art.15, alin.(1) și alin.(3) din O.U.G. nr.18/2017 privind asistența medicală comunitară, cu modificările și completările ulterioare;</w:t>
      </w:r>
    </w:p>
    <w:p w14:paraId="64416D49" w14:textId="182D0AE5" w:rsidR="0015675C" w:rsidRDefault="0015675C" w:rsidP="00FB4C71">
      <w:pPr>
        <w:ind w:firstLine="720"/>
        <w:jc w:val="both"/>
        <w:rPr>
          <w:rStyle w:val="do1"/>
          <w:b w:val="0"/>
          <w:bCs w:val="0"/>
          <w:sz w:val="28"/>
          <w:szCs w:val="28"/>
        </w:rPr>
      </w:pPr>
      <w:r>
        <w:rPr>
          <w:sz w:val="28"/>
          <w:szCs w:val="28"/>
        </w:rPr>
        <w:t xml:space="preserve">- prevederile art.4, art.5, art.8, art.20, art.35, art.36 din </w:t>
      </w:r>
      <w:r>
        <w:rPr>
          <w:rStyle w:val="do1"/>
          <w:b w:val="0"/>
          <w:bCs w:val="0"/>
          <w:sz w:val="28"/>
          <w:szCs w:val="28"/>
        </w:rPr>
        <w:t>N</w:t>
      </w:r>
      <w:r w:rsidRPr="00945754">
        <w:rPr>
          <w:rStyle w:val="do1"/>
          <w:b w:val="0"/>
          <w:bCs w:val="0"/>
          <w:sz w:val="28"/>
          <w:szCs w:val="28"/>
        </w:rPr>
        <w:t>orme</w:t>
      </w:r>
      <w:r>
        <w:rPr>
          <w:rStyle w:val="do1"/>
          <w:b w:val="0"/>
          <w:bCs w:val="0"/>
          <w:sz w:val="28"/>
          <w:szCs w:val="28"/>
        </w:rPr>
        <w:t>le</w:t>
      </w:r>
      <w:r w:rsidRPr="00945754">
        <w:rPr>
          <w:rStyle w:val="do1"/>
          <w:b w:val="0"/>
          <w:bCs w:val="0"/>
          <w:sz w:val="28"/>
          <w:szCs w:val="28"/>
        </w:rPr>
        <w:t xml:space="preserve"> metodologice din 23 mai 2019 privind organizarea, funcţionarea şi finanţarea activităţii de asistenţă medicală comunitară</w:t>
      </w:r>
      <w:r>
        <w:rPr>
          <w:rStyle w:val="do1"/>
          <w:b w:val="0"/>
          <w:bCs w:val="0"/>
          <w:sz w:val="28"/>
          <w:szCs w:val="28"/>
        </w:rPr>
        <w:t>, aprobate prin H.G. nr.324/2019;</w:t>
      </w:r>
    </w:p>
    <w:p w14:paraId="3D0A6FB9" w14:textId="7D5C52AC" w:rsidR="0015675C" w:rsidRDefault="0015675C" w:rsidP="00FB4C71">
      <w:pPr>
        <w:ind w:firstLine="720"/>
        <w:jc w:val="both"/>
        <w:rPr>
          <w:rStyle w:val="do1"/>
          <w:b w:val="0"/>
          <w:bCs w:val="0"/>
          <w:sz w:val="28"/>
          <w:szCs w:val="28"/>
        </w:rPr>
      </w:pPr>
      <w:r>
        <w:rPr>
          <w:rStyle w:val="do1"/>
          <w:b w:val="0"/>
          <w:bCs w:val="0"/>
          <w:sz w:val="28"/>
          <w:szCs w:val="28"/>
        </w:rPr>
        <w:t xml:space="preserve">- prevederile </w:t>
      </w:r>
      <w:r w:rsidRPr="00216A1A">
        <w:rPr>
          <w:rStyle w:val="do1"/>
          <w:b w:val="0"/>
          <w:bCs w:val="0"/>
          <w:sz w:val="28"/>
          <w:szCs w:val="28"/>
        </w:rPr>
        <w:t>L</w:t>
      </w:r>
      <w:r>
        <w:rPr>
          <w:rStyle w:val="do1"/>
          <w:b w:val="0"/>
          <w:bCs w:val="0"/>
          <w:sz w:val="28"/>
          <w:szCs w:val="28"/>
        </w:rPr>
        <w:t>egii</w:t>
      </w:r>
      <w:r w:rsidRPr="00216A1A">
        <w:rPr>
          <w:rStyle w:val="do1"/>
          <w:b w:val="0"/>
          <w:bCs w:val="0"/>
          <w:sz w:val="28"/>
          <w:szCs w:val="28"/>
        </w:rPr>
        <w:t xml:space="preserve"> nr.292</w:t>
      </w:r>
      <w:r>
        <w:rPr>
          <w:rStyle w:val="do1"/>
          <w:b w:val="0"/>
          <w:bCs w:val="0"/>
          <w:sz w:val="28"/>
          <w:szCs w:val="28"/>
        </w:rPr>
        <w:t>/</w:t>
      </w:r>
      <w:r w:rsidRPr="00216A1A">
        <w:rPr>
          <w:rStyle w:val="do1"/>
          <w:b w:val="0"/>
          <w:bCs w:val="0"/>
          <w:sz w:val="28"/>
          <w:szCs w:val="28"/>
        </w:rPr>
        <w:t>2011 a asistenţei sociale</w:t>
      </w:r>
      <w:r>
        <w:rPr>
          <w:rStyle w:val="do1"/>
          <w:b w:val="0"/>
          <w:bCs w:val="0"/>
          <w:sz w:val="28"/>
          <w:szCs w:val="28"/>
        </w:rPr>
        <w:t>, cu modificările și completările ulterioare;</w:t>
      </w:r>
    </w:p>
    <w:p w14:paraId="546CDCC1" w14:textId="236EDEBC" w:rsidR="0015675C" w:rsidRPr="00AF0B0C" w:rsidRDefault="0015675C" w:rsidP="00FB4C71">
      <w:pPr>
        <w:ind w:firstLine="720"/>
        <w:jc w:val="both"/>
        <w:rPr>
          <w:sz w:val="28"/>
          <w:szCs w:val="28"/>
        </w:rPr>
      </w:pPr>
      <w:r>
        <w:rPr>
          <w:sz w:val="28"/>
          <w:szCs w:val="28"/>
        </w:rPr>
        <w:t xml:space="preserve">- prevederile art.146, alin.(2) și alin.(11) din </w:t>
      </w:r>
      <w:r w:rsidRPr="00DB0B84">
        <w:rPr>
          <w:rStyle w:val="do1"/>
          <w:b w:val="0"/>
          <w:bCs w:val="0"/>
          <w:sz w:val="28"/>
          <w:szCs w:val="28"/>
        </w:rPr>
        <w:t>L</w:t>
      </w:r>
      <w:r>
        <w:rPr>
          <w:rStyle w:val="do1"/>
          <w:b w:val="0"/>
          <w:bCs w:val="0"/>
          <w:sz w:val="28"/>
          <w:szCs w:val="28"/>
        </w:rPr>
        <w:t>egea</w:t>
      </w:r>
      <w:r w:rsidRPr="00DB0B84">
        <w:rPr>
          <w:rStyle w:val="do1"/>
          <w:b w:val="0"/>
          <w:bCs w:val="0"/>
          <w:sz w:val="28"/>
          <w:szCs w:val="28"/>
        </w:rPr>
        <w:t xml:space="preserve"> nr. 198</w:t>
      </w:r>
      <w:r>
        <w:rPr>
          <w:rStyle w:val="do1"/>
          <w:b w:val="0"/>
          <w:bCs w:val="0"/>
          <w:sz w:val="28"/>
          <w:szCs w:val="28"/>
        </w:rPr>
        <w:t>/</w:t>
      </w:r>
      <w:r w:rsidRPr="00DB0B84">
        <w:rPr>
          <w:rStyle w:val="do1"/>
          <w:b w:val="0"/>
          <w:bCs w:val="0"/>
          <w:sz w:val="28"/>
          <w:szCs w:val="28"/>
        </w:rPr>
        <w:t>2023 a învăţământului preuniversitar</w:t>
      </w:r>
      <w:r w:rsidR="00766DD7">
        <w:rPr>
          <w:rStyle w:val="do1"/>
          <w:b w:val="0"/>
          <w:bCs w:val="0"/>
          <w:sz w:val="28"/>
          <w:szCs w:val="28"/>
        </w:rPr>
        <w:t>,</w:t>
      </w:r>
      <w:r w:rsidR="00766DD7" w:rsidRPr="00766DD7">
        <w:rPr>
          <w:rFonts w:eastAsia="Calibri"/>
          <w:sz w:val="28"/>
          <w:szCs w:val="28"/>
        </w:rPr>
        <w:t xml:space="preserve"> </w:t>
      </w:r>
      <w:r w:rsidR="00766DD7">
        <w:rPr>
          <w:rFonts w:eastAsia="Calibri"/>
          <w:sz w:val="28"/>
          <w:szCs w:val="28"/>
        </w:rPr>
        <w:t>cu modificările și completările ulterioare;</w:t>
      </w:r>
      <w:r w:rsidR="00766DD7" w:rsidRPr="00766DD7">
        <w:rPr>
          <w:rFonts w:eastAsia="Calibri"/>
          <w:sz w:val="28"/>
          <w:szCs w:val="28"/>
        </w:rPr>
        <w:t xml:space="preserve"> </w:t>
      </w:r>
    </w:p>
    <w:p w14:paraId="6F5DBC11" w14:textId="70B147B5" w:rsidR="0015675C" w:rsidRPr="00DB0B84" w:rsidRDefault="0015675C" w:rsidP="00FB4C71">
      <w:pPr>
        <w:autoSpaceDE w:val="0"/>
        <w:autoSpaceDN w:val="0"/>
        <w:adjustRightInd w:val="0"/>
        <w:ind w:firstLine="720"/>
        <w:jc w:val="both"/>
        <w:rPr>
          <w:b/>
          <w:bCs/>
          <w:sz w:val="28"/>
          <w:szCs w:val="28"/>
        </w:rPr>
      </w:pPr>
      <w:r w:rsidRPr="00D47841">
        <w:rPr>
          <w:spacing w:val="-1"/>
          <w:sz w:val="28"/>
          <w:szCs w:val="28"/>
        </w:rPr>
        <w:t xml:space="preserve">- </w:t>
      </w:r>
      <w:r>
        <w:rPr>
          <w:spacing w:val="-1"/>
          <w:sz w:val="28"/>
          <w:szCs w:val="28"/>
        </w:rPr>
        <w:t xml:space="preserve">prevederile </w:t>
      </w:r>
      <w:r w:rsidRPr="00D47841">
        <w:rPr>
          <w:spacing w:val="-1"/>
          <w:sz w:val="28"/>
          <w:szCs w:val="28"/>
        </w:rPr>
        <w:t>Normelor tehnice</w:t>
      </w:r>
      <w:r w:rsidRPr="00D47841">
        <w:rPr>
          <w:rFonts w:ascii="Verdana" w:hAnsi="Verdana"/>
        </w:rPr>
        <w:t xml:space="preserve"> </w:t>
      </w:r>
      <w:r w:rsidRPr="00DB0B84">
        <w:rPr>
          <w:rStyle w:val="do1"/>
          <w:rFonts w:eastAsiaTheme="majorEastAsia"/>
          <w:b w:val="0"/>
          <w:bCs w:val="0"/>
          <w:sz w:val="28"/>
          <w:szCs w:val="28"/>
        </w:rPr>
        <w:t xml:space="preserve">pentru întocmirea inventarului bunurilor care alcătuiesc domeniul public şi privat al comunelor, al oraşelor, al municipiilor şi al judeţelor, aprobate prin H.G. nr.392/2020; </w:t>
      </w:r>
    </w:p>
    <w:p w14:paraId="0F6580B0" w14:textId="5965DF36" w:rsidR="0015675C" w:rsidRDefault="0015675C" w:rsidP="00FB4C71">
      <w:pPr>
        <w:ind w:right="29" w:firstLine="720"/>
        <w:jc w:val="both"/>
        <w:rPr>
          <w:sz w:val="28"/>
          <w:szCs w:val="28"/>
        </w:rPr>
      </w:pPr>
      <w:r>
        <w:rPr>
          <w:sz w:val="28"/>
          <w:szCs w:val="28"/>
        </w:rPr>
        <w:t>-</w:t>
      </w:r>
      <w:r w:rsidRPr="005B1002">
        <w:rPr>
          <w:sz w:val="28"/>
          <w:szCs w:val="28"/>
        </w:rPr>
        <w:t xml:space="preserve"> </w:t>
      </w:r>
      <w:r>
        <w:rPr>
          <w:sz w:val="28"/>
          <w:szCs w:val="28"/>
        </w:rPr>
        <w:t xml:space="preserve">prevederile art.92, </w:t>
      </w:r>
      <w:r w:rsidRPr="005B1002">
        <w:rPr>
          <w:sz w:val="28"/>
          <w:szCs w:val="28"/>
        </w:rPr>
        <w:t>art.</w:t>
      </w:r>
      <w:r>
        <w:rPr>
          <w:sz w:val="28"/>
          <w:szCs w:val="28"/>
        </w:rPr>
        <w:t>129</w:t>
      </w:r>
      <w:r w:rsidRPr="005B1002">
        <w:rPr>
          <w:sz w:val="28"/>
          <w:szCs w:val="28"/>
        </w:rPr>
        <w:t xml:space="preserve">, </w:t>
      </w:r>
      <w:r>
        <w:rPr>
          <w:sz w:val="28"/>
          <w:szCs w:val="28"/>
        </w:rPr>
        <w:t xml:space="preserve">alin.(1), </w:t>
      </w:r>
      <w:r w:rsidRPr="005B1002">
        <w:rPr>
          <w:sz w:val="28"/>
          <w:szCs w:val="28"/>
        </w:rPr>
        <w:t>alin.(2),</w:t>
      </w:r>
      <w:r>
        <w:rPr>
          <w:sz w:val="28"/>
          <w:szCs w:val="28"/>
        </w:rPr>
        <w:t xml:space="preserve"> lit.”a”, lit.”c”,</w:t>
      </w:r>
      <w:r w:rsidRPr="005B1002">
        <w:rPr>
          <w:sz w:val="28"/>
          <w:szCs w:val="28"/>
        </w:rPr>
        <w:t xml:space="preserve"> </w:t>
      </w:r>
      <w:r>
        <w:rPr>
          <w:sz w:val="28"/>
          <w:szCs w:val="28"/>
        </w:rPr>
        <w:t xml:space="preserve">lit.”d”, alin.(7), lit.”b”, ”c”, </w:t>
      </w:r>
      <w:r w:rsidRPr="007C5F55">
        <w:rPr>
          <w:rFonts w:eastAsia="Calibri"/>
          <w:sz w:val="28"/>
          <w:szCs w:val="28"/>
        </w:rPr>
        <w:t>art.196, alin.(1), lit.”a”</w:t>
      </w:r>
      <w:r w:rsidRPr="008C7D42">
        <w:rPr>
          <w:sz w:val="28"/>
          <w:szCs w:val="28"/>
        </w:rPr>
        <w:t>, coroborat cu art.</w:t>
      </w:r>
      <w:r>
        <w:rPr>
          <w:sz w:val="28"/>
          <w:szCs w:val="28"/>
        </w:rPr>
        <w:t>139</w:t>
      </w:r>
      <w:r w:rsidRPr="008C7D42">
        <w:rPr>
          <w:sz w:val="28"/>
          <w:szCs w:val="28"/>
        </w:rPr>
        <w:t>, alin.(</w:t>
      </w:r>
      <w:r>
        <w:rPr>
          <w:sz w:val="28"/>
          <w:szCs w:val="28"/>
        </w:rPr>
        <w:t>1</w:t>
      </w:r>
      <w:r w:rsidRPr="008C7D42">
        <w:rPr>
          <w:sz w:val="28"/>
          <w:szCs w:val="28"/>
        </w:rPr>
        <w:t>)</w:t>
      </w:r>
      <w:r>
        <w:rPr>
          <w:sz w:val="28"/>
          <w:szCs w:val="28"/>
        </w:rPr>
        <w:t xml:space="preserve"> și alin.(3), art.286, alin.(1) și alin.(4), art.289, alin.(1) și alin.(4), art.298 și </w:t>
      </w:r>
      <w:r w:rsidRPr="00D47841">
        <w:rPr>
          <w:sz w:val="28"/>
          <w:szCs w:val="28"/>
        </w:rPr>
        <w:t xml:space="preserve">Anexa nr.4 </w:t>
      </w:r>
      <w:r w:rsidRPr="005B1002">
        <w:rPr>
          <w:sz w:val="28"/>
          <w:szCs w:val="28"/>
        </w:rPr>
        <w:t>din</w:t>
      </w:r>
      <w:r w:rsidRPr="007C5F55">
        <w:rPr>
          <w:rFonts w:eastAsia="Calibri"/>
          <w:sz w:val="28"/>
          <w:szCs w:val="28"/>
        </w:rPr>
        <w:t xml:space="preserve"> O.U.G. nr.57/3 iulie 2019 privind Codul administrativ</w:t>
      </w:r>
      <w:r>
        <w:rPr>
          <w:rFonts w:eastAsia="Calibri"/>
          <w:sz w:val="28"/>
          <w:szCs w:val="28"/>
        </w:rPr>
        <w:t>, cu modificările și completările ulterioare</w:t>
      </w:r>
      <w:r>
        <w:rPr>
          <w:sz w:val="28"/>
          <w:szCs w:val="28"/>
        </w:rPr>
        <w:t>.</w:t>
      </w:r>
    </w:p>
    <w:p w14:paraId="0C9FAA77" w14:textId="77777777" w:rsidR="0015675C" w:rsidRDefault="0015675C" w:rsidP="00FB4C71">
      <w:pPr>
        <w:ind w:right="29" w:firstLine="720"/>
        <w:jc w:val="both"/>
        <w:rPr>
          <w:rFonts w:eastAsia="Calibri"/>
          <w:sz w:val="28"/>
          <w:szCs w:val="28"/>
        </w:rPr>
      </w:pPr>
    </w:p>
    <w:p w14:paraId="795EE262" w14:textId="77777777" w:rsidR="00F106E7" w:rsidRDefault="00F106E7" w:rsidP="00F106E7">
      <w:pPr>
        <w:jc w:val="center"/>
        <w:rPr>
          <w:color w:val="000000" w:themeColor="text1"/>
          <w:sz w:val="28"/>
          <w:szCs w:val="28"/>
        </w:rPr>
      </w:pPr>
      <w:r>
        <w:rPr>
          <w:color w:val="000000" w:themeColor="text1"/>
          <w:sz w:val="28"/>
          <w:szCs w:val="28"/>
        </w:rPr>
        <w:t>PRIMAR</w:t>
      </w:r>
    </w:p>
    <w:p w14:paraId="481FB679" w14:textId="77777777" w:rsidR="00F106E7" w:rsidRDefault="00F106E7" w:rsidP="00F106E7">
      <w:pPr>
        <w:jc w:val="center"/>
        <w:rPr>
          <w:b/>
          <w:color w:val="000000" w:themeColor="text1"/>
          <w:sz w:val="28"/>
          <w:szCs w:val="28"/>
        </w:rPr>
      </w:pPr>
      <w:r>
        <w:rPr>
          <w:b/>
          <w:color w:val="000000" w:themeColor="text1"/>
          <w:sz w:val="28"/>
          <w:szCs w:val="28"/>
        </w:rPr>
        <w:t>Moldoveanu Ioan-Alin</w:t>
      </w:r>
    </w:p>
    <w:p w14:paraId="03A816F4" w14:textId="77777777" w:rsidR="00F106E7" w:rsidRDefault="00F106E7" w:rsidP="00F106E7">
      <w:pPr>
        <w:jc w:val="center"/>
        <w:rPr>
          <w:b/>
          <w:color w:val="000000" w:themeColor="text1"/>
          <w:sz w:val="28"/>
          <w:szCs w:val="28"/>
        </w:rPr>
      </w:pPr>
    </w:p>
    <w:p w14:paraId="62853DB2" w14:textId="77777777" w:rsidR="00F106E7" w:rsidRDefault="00F106E7" w:rsidP="00F106E7">
      <w:pPr>
        <w:jc w:val="center"/>
        <w:rPr>
          <w:b/>
          <w:color w:val="000000" w:themeColor="text1"/>
          <w:sz w:val="28"/>
          <w:szCs w:val="28"/>
        </w:rPr>
      </w:pPr>
    </w:p>
    <w:p w14:paraId="2C9CB234" w14:textId="77777777" w:rsidR="00F106E7" w:rsidRDefault="00F106E7" w:rsidP="00F106E7">
      <w:pPr>
        <w:jc w:val="center"/>
        <w:rPr>
          <w:b/>
          <w:color w:val="000000" w:themeColor="text1"/>
          <w:sz w:val="28"/>
          <w:szCs w:val="28"/>
        </w:rPr>
      </w:pPr>
    </w:p>
    <w:p w14:paraId="126D34E2" w14:textId="77777777" w:rsidR="00F106E7" w:rsidRDefault="00F106E7" w:rsidP="00F106E7">
      <w:pPr>
        <w:jc w:val="center"/>
        <w:rPr>
          <w:b/>
          <w:color w:val="000000" w:themeColor="text1"/>
          <w:sz w:val="28"/>
          <w:szCs w:val="28"/>
        </w:rPr>
      </w:pPr>
    </w:p>
    <w:p w14:paraId="02927A3A" w14:textId="77777777" w:rsidR="00F106E7" w:rsidRDefault="00F106E7" w:rsidP="00F106E7">
      <w:pPr>
        <w:jc w:val="center"/>
        <w:rPr>
          <w:b/>
          <w:color w:val="000000" w:themeColor="text1"/>
          <w:sz w:val="28"/>
          <w:szCs w:val="28"/>
        </w:rPr>
      </w:pPr>
    </w:p>
    <w:sectPr w:rsidR="00F106E7" w:rsidSect="00CF25B3">
      <w:pgSz w:w="11906" w:h="16838" w:code="9"/>
      <w:pgMar w:top="450" w:right="656"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B23F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1143E4B"/>
    <w:multiLevelType w:val="hybridMultilevel"/>
    <w:tmpl w:val="8F30A99A"/>
    <w:lvl w:ilvl="0" w:tplc="1BFE52CA">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2" w15:restartNumberingAfterBreak="0">
    <w:nsid w:val="5477264D"/>
    <w:multiLevelType w:val="hybridMultilevel"/>
    <w:tmpl w:val="4AF8678E"/>
    <w:lvl w:ilvl="0" w:tplc="27F2C66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CDD7E2F"/>
    <w:multiLevelType w:val="hybridMultilevel"/>
    <w:tmpl w:val="064AAEA8"/>
    <w:lvl w:ilvl="0" w:tplc="063EB7C2">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F95500C"/>
    <w:multiLevelType w:val="hybridMultilevel"/>
    <w:tmpl w:val="4B381910"/>
    <w:lvl w:ilvl="0" w:tplc="2D8E22B2">
      <w:start w:val="1"/>
      <w:numFmt w:val="bullet"/>
      <w:lvlText w:val=""/>
      <w:lvlJc w:val="left"/>
      <w:pPr>
        <w:ind w:left="1428" w:hanging="360"/>
      </w:pPr>
      <w:rPr>
        <w:rFonts w:ascii="Symbol" w:eastAsia="Times New Roman" w:hAnsi="Symbol" w:cs="Times New Roman"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num w:numId="1" w16cid:durableId="54410118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0585700">
    <w:abstractNumId w:val="2"/>
  </w:num>
  <w:num w:numId="3" w16cid:durableId="223641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650003">
    <w:abstractNumId w:val="4"/>
  </w:num>
  <w:num w:numId="5" w16cid:durableId="152181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E4"/>
    <w:rsid w:val="0001518B"/>
    <w:rsid w:val="000357E4"/>
    <w:rsid w:val="00037F88"/>
    <w:rsid w:val="0007608A"/>
    <w:rsid w:val="0008012A"/>
    <w:rsid w:val="00083A3F"/>
    <w:rsid w:val="00097D79"/>
    <w:rsid w:val="000A1FA5"/>
    <w:rsid w:val="000A4CF6"/>
    <w:rsid w:val="000C5C14"/>
    <w:rsid w:val="000E1EE4"/>
    <w:rsid w:val="000F32F2"/>
    <w:rsid w:val="000F73FC"/>
    <w:rsid w:val="001236AF"/>
    <w:rsid w:val="001301DB"/>
    <w:rsid w:val="00141E18"/>
    <w:rsid w:val="00143198"/>
    <w:rsid w:val="00144C6F"/>
    <w:rsid w:val="00147F8C"/>
    <w:rsid w:val="0015675C"/>
    <w:rsid w:val="0017654A"/>
    <w:rsid w:val="0019336D"/>
    <w:rsid w:val="001B6ADE"/>
    <w:rsid w:val="001E3C1E"/>
    <w:rsid w:val="001F262E"/>
    <w:rsid w:val="001F64EE"/>
    <w:rsid w:val="001F7E68"/>
    <w:rsid w:val="00204D77"/>
    <w:rsid w:val="0020703C"/>
    <w:rsid w:val="00211A9C"/>
    <w:rsid w:val="00215A28"/>
    <w:rsid w:val="00216A1A"/>
    <w:rsid w:val="002435B5"/>
    <w:rsid w:val="00263E11"/>
    <w:rsid w:val="00293985"/>
    <w:rsid w:val="002964BD"/>
    <w:rsid w:val="002A00F8"/>
    <w:rsid w:val="002B30E1"/>
    <w:rsid w:val="002B384C"/>
    <w:rsid w:val="002D47BB"/>
    <w:rsid w:val="002F3B15"/>
    <w:rsid w:val="0030288B"/>
    <w:rsid w:val="00383F43"/>
    <w:rsid w:val="003A1371"/>
    <w:rsid w:val="003D722C"/>
    <w:rsid w:val="003E264C"/>
    <w:rsid w:val="00412164"/>
    <w:rsid w:val="0043461C"/>
    <w:rsid w:val="00452B8A"/>
    <w:rsid w:val="0048709A"/>
    <w:rsid w:val="004A28EC"/>
    <w:rsid w:val="004A4A0D"/>
    <w:rsid w:val="00513430"/>
    <w:rsid w:val="005577FF"/>
    <w:rsid w:val="0057527B"/>
    <w:rsid w:val="00590E19"/>
    <w:rsid w:val="005D238E"/>
    <w:rsid w:val="005D7378"/>
    <w:rsid w:val="00622155"/>
    <w:rsid w:val="006328A0"/>
    <w:rsid w:val="00635357"/>
    <w:rsid w:val="006605FB"/>
    <w:rsid w:val="006641D8"/>
    <w:rsid w:val="00674570"/>
    <w:rsid w:val="00680980"/>
    <w:rsid w:val="006917A4"/>
    <w:rsid w:val="006951DD"/>
    <w:rsid w:val="006A1A46"/>
    <w:rsid w:val="006B229F"/>
    <w:rsid w:val="006C133E"/>
    <w:rsid w:val="006C6C85"/>
    <w:rsid w:val="007107AC"/>
    <w:rsid w:val="00737721"/>
    <w:rsid w:val="00742073"/>
    <w:rsid w:val="00766DD7"/>
    <w:rsid w:val="00773A5E"/>
    <w:rsid w:val="00785106"/>
    <w:rsid w:val="00793DB9"/>
    <w:rsid w:val="007C3EC2"/>
    <w:rsid w:val="007C4C19"/>
    <w:rsid w:val="00811123"/>
    <w:rsid w:val="00811CA9"/>
    <w:rsid w:val="00817E05"/>
    <w:rsid w:val="00832E2C"/>
    <w:rsid w:val="0084782A"/>
    <w:rsid w:val="0085109B"/>
    <w:rsid w:val="00861DCC"/>
    <w:rsid w:val="008755C0"/>
    <w:rsid w:val="008A1E98"/>
    <w:rsid w:val="008A1FBC"/>
    <w:rsid w:val="008C03F9"/>
    <w:rsid w:val="00902F6D"/>
    <w:rsid w:val="009138F7"/>
    <w:rsid w:val="00913F41"/>
    <w:rsid w:val="0091568D"/>
    <w:rsid w:val="00945754"/>
    <w:rsid w:val="009678CC"/>
    <w:rsid w:val="00976C2B"/>
    <w:rsid w:val="009C7879"/>
    <w:rsid w:val="009E5C90"/>
    <w:rsid w:val="00A122F9"/>
    <w:rsid w:val="00A5325C"/>
    <w:rsid w:val="00AD0558"/>
    <w:rsid w:val="00AF0B0C"/>
    <w:rsid w:val="00B211E0"/>
    <w:rsid w:val="00B246A3"/>
    <w:rsid w:val="00B46298"/>
    <w:rsid w:val="00B54879"/>
    <w:rsid w:val="00B65637"/>
    <w:rsid w:val="00B665C4"/>
    <w:rsid w:val="00B706FD"/>
    <w:rsid w:val="00B77D2F"/>
    <w:rsid w:val="00B81FE4"/>
    <w:rsid w:val="00B8574A"/>
    <w:rsid w:val="00B869FC"/>
    <w:rsid w:val="00BD7C15"/>
    <w:rsid w:val="00C03A4C"/>
    <w:rsid w:val="00C216CA"/>
    <w:rsid w:val="00C44514"/>
    <w:rsid w:val="00C455E2"/>
    <w:rsid w:val="00C468D0"/>
    <w:rsid w:val="00C62EF3"/>
    <w:rsid w:val="00C844D7"/>
    <w:rsid w:val="00CA2F23"/>
    <w:rsid w:val="00CC1864"/>
    <w:rsid w:val="00CC4D51"/>
    <w:rsid w:val="00CC5E1F"/>
    <w:rsid w:val="00CF25B3"/>
    <w:rsid w:val="00CF6F62"/>
    <w:rsid w:val="00D040FF"/>
    <w:rsid w:val="00D25008"/>
    <w:rsid w:val="00D442CD"/>
    <w:rsid w:val="00D60862"/>
    <w:rsid w:val="00D7263D"/>
    <w:rsid w:val="00D74855"/>
    <w:rsid w:val="00DB0B84"/>
    <w:rsid w:val="00DB261B"/>
    <w:rsid w:val="00DB79B7"/>
    <w:rsid w:val="00DE7B07"/>
    <w:rsid w:val="00DF1852"/>
    <w:rsid w:val="00DF2681"/>
    <w:rsid w:val="00E15E22"/>
    <w:rsid w:val="00E20236"/>
    <w:rsid w:val="00E43B98"/>
    <w:rsid w:val="00E67368"/>
    <w:rsid w:val="00E85466"/>
    <w:rsid w:val="00E90B4C"/>
    <w:rsid w:val="00EE19E1"/>
    <w:rsid w:val="00EE4250"/>
    <w:rsid w:val="00EF67CF"/>
    <w:rsid w:val="00F05A92"/>
    <w:rsid w:val="00F106E7"/>
    <w:rsid w:val="00F4436B"/>
    <w:rsid w:val="00FB4C71"/>
    <w:rsid w:val="00FC1155"/>
    <w:rsid w:val="00FC5434"/>
    <w:rsid w:val="00FD7763"/>
    <w:rsid w:val="00FD7D85"/>
    <w:rsid w:val="00FF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5C44"/>
  <w15:docId w15:val="{B70CC294-323B-44EE-A99B-59D3579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87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3E264C"/>
    <w:pPr>
      <w:keepNext/>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1">
    <w:name w:val="do1"/>
    <w:rsid w:val="00B54879"/>
    <w:rPr>
      <w:b/>
      <w:bCs/>
      <w:sz w:val="26"/>
      <w:szCs w:val="26"/>
    </w:rPr>
  </w:style>
  <w:style w:type="paragraph" w:customStyle="1" w:styleId="western">
    <w:name w:val="western"/>
    <w:basedOn w:val="Normal"/>
    <w:rsid w:val="006C6C85"/>
    <w:pPr>
      <w:spacing w:before="100" w:beforeAutospacing="1"/>
      <w:jc w:val="center"/>
    </w:pPr>
    <w:rPr>
      <w:b/>
      <w:bCs/>
      <w:sz w:val="24"/>
      <w:szCs w:val="24"/>
      <w:lang w:val="en-US"/>
    </w:rPr>
  </w:style>
  <w:style w:type="paragraph" w:styleId="ListParagraph">
    <w:name w:val="List Paragraph"/>
    <w:basedOn w:val="Normal"/>
    <w:uiPriority w:val="34"/>
    <w:qFormat/>
    <w:rsid w:val="00DF2681"/>
    <w:pPr>
      <w:ind w:left="720"/>
      <w:contextualSpacing/>
    </w:pPr>
  </w:style>
  <w:style w:type="character" w:customStyle="1" w:styleId="BodyTextChar">
    <w:name w:val="Body Text Char"/>
    <w:aliases w:val="Char7 Char"/>
    <w:link w:val="BodyText"/>
    <w:uiPriority w:val="99"/>
    <w:semiHidden/>
    <w:locked/>
    <w:rsid w:val="00DF2681"/>
    <w:rPr>
      <w:rFonts w:ascii="Times New Roman" w:eastAsia="Times New Roman" w:hAnsi="Times New Roman" w:cs="Times New Roman"/>
      <w:lang w:val="ro-RO" w:eastAsia="ro-RO"/>
    </w:rPr>
  </w:style>
  <w:style w:type="paragraph" w:styleId="BodyText">
    <w:name w:val="Body Text"/>
    <w:aliases w:val="Char7"/>
    <w:basedOn w:val="Normal"/>
    <w:link w:val="BodyTextChar"/>
    <w:uiPriority w:val="99"/>
    <w:semiHidden/>
    <w:unhideWhenUsed/>
    <w:rsid w:val="00DF2681"/>
    <w:pPr>
      <w:spacing w:after="120" w:line="276" w:lineRule="auto"/>
    </w:pPr>
    <w:rPr>
      <w:sz w:val="22"/>
      <w:szCs w:val="22"/>
      <w:lang w:eastAsia="ro-RO"/>
    </w:rPr>
  </w:style>
  <w:style w:type="character" w:customStyle="1" w:styleId="BodyTextChar1">
    <w:name w:val="Body Text Char1"/>
    <w:basedOn w:val="DefaultParagraphFont"/>
    <w:uiPriority w:val="99"/>
    <w:semiHidden/>
    <w:rsid w:val="00DF2681"/>
    <w:rPr>
      <w:rFonts w:ascii="Times New Roman" w:eastAsia="Times New Roman" w:hAnsi="Times New Roman" w:cs="Times New Roman"/>
      <w:sz w:val="20"/>
      <w:szCs w:val="20"/>
      <w:lang w:val="ro-RO"/>
    </w:rPr>
  </w:style>
  <w:style w:type="character" w:customStyle="1" w:styleId="tal1">
    <w:name w:val="tal1"/>
    <w:basedOn w:val="DefaultParagraphFont"/>
    <w:rsid w:val="0084782A"/>
  </w:style>
  <w:style w:type="paragraph" w:styleId="BodyTextIndent">
    <w:name w:val="Body Text Indent"/>
    <w:basedOn w:val="Normal"/>
    <w:link w:val="BodyTextIndentChar"/>
    <w:uiPriority w:val="99"/>
    <w:semiHidden/>
    <w:unhideWhenUsed/>
    <w:rsid w:val="003E264C"/>
    <w:pPr>
      <w:spacing w:after="120"/>
      <w:ind w:left="360"/>
    </w:pPr>
  </w:style>
  <w:style w:type="character" w:customStyle="1" w:styleId="BodyTextIndentChar">
    <w:name w:val="Body Text Indent Char"/>
    <w:basedOn w:val="DefaultParagraphFont"/>
    <w:link w:val="BodyTextIndent"/>
    <w:uiPriority w:val="99"/>
    <w:semiHidden/>
    <w:rsid w:val="003E264C"/>
    <w:rPr>
      <w:rFonts w:ascii="Times New Roman" w:eastAsia="Times New Roman" w:hAnsi="Times New Roman" w:cs="Times New Roman"/>
      <w:sz w:val="20"/>
      <w:szCs w:val="20"/>
      <w:lang w:val="ro-RO"/>
    </w:rPr>
  </w:style>
  <w:style w:type="character" w:customStyle="1" w:styleId="Heading1Char">
    <w:name w:val="Heading 1 Char"/>
    <w:basedOn w:val="DefaultParagraphFont"/>
    <w:link w:val="Heading1"/>
    <w:rsid w:val="003E264C"/>
    <w:rPr>
      <w:rFonts w:ascii="Times New Roman" w:eastAsia="Times New Roman" w:hAnsi="Times New Roman" w:cs="Times New Roman"/>
      <w:b/>
      <w:sz w:val="40"/>
      <w:szCs w:val="20"/>
      <w:lang w:val="ro-RO"/>
    </w:rPr>
  </w:style>
  <w:style w:type="paragraph" w:styleId="BalloonText">
    <w:name w:val="Balloon Text"/>
    <w:basedOn w:val="Normal"/>
    <w:link w:val="BalloonTextChar"/>
    <w:uiPriority w:val="99"/>
    <w:semiHidden/>
    <w:unhideWhenUsed/>
    <w:rsid w:val="00D60862"/>
    <w:rPr>
      <w:rFonts w:ascii="Tahoma" w:hAnsi="Tahoma" w:cs="Tahoma"/>
      <w:sz w:val="16"/>
      <w:szCs w:val="16"/>
    </w:rPr>
  </w:style>
  <w:style w:type="character" w:customStyle="1" w:styleId="BalloonTextChar">
    <w:name w:val="Balloon Text Char"/>
    <w:basedOn w:val="DefaultParagraphFont"/>
    <w:link w:val="BalloonText"/>
    <w:uiPriority w:val="99"/>
    <w:semiHidden/>
    <w:rsid w:val="00D60862"/>
    <w:rPr>
      <w:rFonts w:ascii="Tahoma" w:eastAsia="Times New Roman" w:hAnsi="Tahoma" w:cs="Tahoma"/>
      <w:sz w:val="16"/>
      <w:szCs w:val="16"/>
      <w:lang w:val="ro-RO"/>
    </w:rPr>
  </w:style>
  <w:style w:type="paragraph" w:styleId="ListBullet">
    <w:name w:val="List Bullet"/>
    <w:basedOn w:val="Normal"/>
    <w:uiPriority w:val="99"/>
    <w:unhideWhenUsed/>
    <w:rsid w:val="000F73FC"/>
    <w:pPr>
      <w:numPr>
        <w:numId w:val="5"/>
      </w:numPr>
      <w:contextualSpacing/>
    </w:pPr>
  </w:style>
  <w:style w:type="table" w:styleId="TableGrid">
    <w:name w:val="Table Grid"/>
    <w:basedOn w:val="TableNormal"/>
    <w:rsid w:val="00263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3E11"/>
    <w:pPr>
      <w:spacing w:after="0" w:line="240" w:lineRule="auto"/>
    </w:pPr>
    <w:rPr>
      <w:rFonts w:ascii="Times New Roman" w:eastAsia="Times New Roman" w:hAnsi="Times New Roman" w:cs="Times New Roman"/>
      <w:sz w:val="20"/>
      <w:szCs w:val="20"/>
    </w:rPr>
  </w:style>
  <w:style w:type="character" w:customStyle="1" w:styleId="tli1">
    <w:name w:val="tli1"/>
    <w:basedOn w:val="DefaultParagraphFont"/>
    <w:rsid w:val="006951DD"/>
  </w:style>
  <w:style w:type="character" w:customStyle="1" w:styleId="ar1">
    <w:name w:val="ar1"/>
    <w:basedOn w:val="DefaultParagraphFont"/>
    <w:rsid w:val="0015675C"/>
    <w:rPr>
      <w:b/>
      <w:bCs/>
      <w:color w:val="0000AF"/>
      <w:sz w:val="22"/>
      <w:szCs w:val="22"/>
    </w:rPr>
  </w:style>
  <w:style w:type="character" w:customStyle="1" w:styleId="al1">
    <w:name w:val="al1"/>
    <w:basedOn w:val="DefaultParagraphFont"/>
    <w:rsid w:val="0015675C"/>
    <w:rPr>
      <w:b/>
      <w:bCs/>
      <w:color w:val="008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87818">
      <w:bodyDiv w:val="1"/>
      <w:marLeft w:val="0"/>
      <w:marRight w:val="0"/>
      <w:marTop w:val="0"/>
      <w:marBottom w:val="0"/>
      <w:divBdr>
        <w:top w:val="none" w:sz="0" w:space="0" w:color="auto"/>
        <w:left w:val="none" w:sz="0" w:space="0" w:color="auto"/>
        <w:bottom w:val="none" w:sz="0" w:space="0" w:color="auto"/>
        <w:right w:val="none" w:sz="0" w:space="0" w:color="auto"/>
      </w:divBdr>
    </w:div>
    <w:div w:id="998650235">
      <w:bodyDiv w:val="1"/>
      <w:marLeft w:val="0"/>
      <w:marRight w:val="0"/>
      <w:marTop w:val="0"/>
      <w:marBottom w:val="0"/>
      <w:divBdr>
        <w:top w:val="none" w:sz="0" w:space="0" w:color="auto"/>
        <w:left w:val="none" w:sz="0" w:space="0" w:color="auto"/>
        <w:bottom w:val="none" w:sz="0" w:space="0" w:color="auto"/>
        <w:right w:val="none" w:sz="0" w:space="0" w:color="auto"/>
      </w:divBdr>
      <w:divsChild>
        <w:div w:id="1780031218">
          <w:marLeft w:val="0"/>
          <w:marRight w:val="0"/>
          <w:marTop w:val="0"/>
          <w:marBottom w:val="0"/>
          <w:divBdr>
            <w:top w:val="none" w:sz="0" w:space="0" w:color="auto"/>
            <w:left w:val="none" w:sz="0" w:space="0" w:color="auto"/>
            <w:bottom w:val="none" w:sz="0" w:space="0" w:color="auto"/>
            <w:right w:val="none" w:sz="0" w:space="0" w:color="auto"/>
          </w:divBdr>
          <w:divsChild>
            <w:div w:id="1076634432">
              <w:marLeft w:val="0"/>
              <w:marRight w:val="0"/>
              <w:marTop w:val="0"/>
              <w:marBottom w:val="0"/>
              <w:divBdr>
                <w:top w:val="dashed" w:sz="2" w:space="0" w:color="FFFFFF"/>
                <w:left w:val="dashed" w:sz="2" w:space="0" w:color="FFFFFF"/>
                <w:bottom w:val="dashed" w:sz="2" w:space="0" w:color="FFFFFF"/>
                <w:right w:val="dashed" w:sz="2" w:space="0" w:color="FFFFFF"/>
              </w:divBdr>
              <w:divsChild>
                <w:div w:id="387456414">
                  <w:marLeft w:val="0"/>
                  <w:marRight w:val="0"/>
                  <w:marTop w:val="0"/>
                  <w:marBottom w:val="0"/>
                  <w:divBdr>
                    <w:top w:val="dashed" w:sz="2" w:space="0" w:color="FFFFFF"/>
                    <w:left w:val="dashed" w:sz="2" w:space="0" w:color="FFFFFF"/>
                    <w:bottom w:val="dashed" w:sz="2" w:space="0" w:color="FFFFFF"/>
                    <w:right w:val="dashed" w:sz="2" w:space="0" w:color="FFFFFF"/>
                  </w:divBdr>
                  <w:divsChild>
                    <w:div w:id="73938134">
                      <w:marLeft w:val="0"/>
                      <w:marRight w:val="0"/>
                      <w:marTop w:val="0"/>
                      <w:marBottom w:val="0"/>
                      <w:divBdr>
                        <w:top w:val="dashed" w:sz="2" w:space="0" w:color="FFFFFF"/>
                        <w:left w:val="dashed" w:sz="2" w:space="0" w:color="FFFFFF"/>
                        <w:bottom w:val="dashed" w:sz="2" w:space="0" w:color="FFFFFF"/>
                        <w:right w:val="dashed" w:sz="2" w:space="0" w:color="FFFFFF"/>
                      </w:divBdr>
                    </w:div>
                    <w:div w:id="779882164">
                      <w:marLeft w:val="0"/>
                      <w:marRight w:val="0"/>
                      <w:marTop w:val="0"/>
                      <w:marBottom w:val="0"/>
                      <w:divBdr>
                        <w:top w:val="dashed" w:sz="2" w:space="0" w:color="FFFFFF"/>
                        <w:left w:val="dashed" w:sz="2" w:space="0" w:color="FFFFFF"/>
                        <w:bottom w:val="dashed" w:sz="2" w:space="0" w:color="FFFFFF"/>
                        <w:right w:val="dashed" w:sz="2" w:space="0" w:color="FFFFFF"/>
                      </w:divBdr>
                      <w:divsChild>
                        <w:div w:id="2142260519">
                          <w:marLeft w:val="0"/>
                          <w:marRight w:val="0"/>
                          <w:marTop w:val="0"/>
                          <w:marBottom w:val="0"/>
                          <w:divBdr>
                            <w:top w:val="dashed" w:sz="2" w:space="0" w:color="FFFFFF"/>
                            <w:left w:val="dashed" w:sz="2" w:space="0" w:color="FFFFFF"/>
                            <w:bottom w:val="dashed" w:sz="2" w:space="0" w:color="FFFFFF"/>
                            <w:right w:val="dashed" w:sz="2" w:space="0" w:color="FFFFFF"/>
                          </w:divBdr>
                        </w:div>
                        <w:div w:id="2136941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33792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5018-2AC5-4217-ACF4-FE8F4EAB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1</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Iustina Dragomir</dc:creator>
  <cp:keywords/>
  <dc:description/>
  <cp:lastModifiedBy>Lavinia Balan</cp:lastModifiedBy>
  <cp:revision>24</cp:revision>
  <cp:lastPrinted>2023-09-28T07:47:00Z</cp:lastPrinted>
  <dcterms:created xsi:type="dcterms:W3CDTF">2023-09-06T08:39:00Z</dcterms:created>
  <dcterms:modified xsi:type="dcterms:W3CDTF">2023-09-28T07:51:00Z</dcterms:modified>
</cp:coreProperties>
</file>