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45A0" w14:textId="77777777" w:rsidR="00EC052B" w:rsidRPr="00AF4117" w:rsidRDefault="00EC052B" w:rsidP="00EC052B">
      <w:pPr>
        <w:tabs>
          <w:tab w:val="left" w:pos="-426"/>
          <w:tab w:val="left" w:pos="9498"/>
        </w:tabs>
        <w:ind w:left="-426"/>
        <w:jc w:val="center"/>
        <w:rPr>
          <w:b/>
          <w:lang w:val="fr-FR"/>
        </w:rPr>
      </w:pPr>
      <w:bookmarkStart w:id="0" w:name="_Hlk122681432"/>
      <w:r w:rsidRPr="00AF4117">
        <w:rPr>
          <w:b/>
          <w:lang w:val="fr-FR"/>
        </w:rPr>
        <w:t xml:space="preserve">    CONSILIUL LOCAL</w:t>
      </w:r>
    </w:p>
    <w:p w14:paraId="3E2ACB7D" w14:textId="77777777" w:rsidR="00EC052B" w:rsidRPr="00AF4117" w:rsidRDefault="00EC052B" w:rsidP="00EC052B">
      <w:pPr>
        <w:jc w:val="center"/>
        <w:rPr>
          <w:b/>
          <w:lang w:val="ro-RO"/>
        </w:rPr>
      </w:pPr>
      <w:r w:rsidRPr="00AF4117">
        <w:rPr>
          <w:b/>
          <w:lang w:val="fr-FR"/>
        </w:rPr>
        <w:t>AL MUNICIPIULUI C</w:t>
      </w:r>
      <w:r w:rsidRPr="00AF4117">
        <w:rPr>
          <w:b/>
          <w:lang w:val="ro-RO"/>
        </w:rPr>
        <w:t>ÂMPINA</w:t>
      </w:r>
    </w:p>
    <w:p w14:paraId="0ACD5560" w14:textId="77777777" w:rsidR="00EC052B" w:rsidRPr="00AF4117" w:rsidRDefault="00EC052B" w:rsidP="00EC052B">
      <w:pPr>
        <w:jc w:val="center"/>
        <w:rPr>
          <w:b/>
          <w:lang w:val="ro-RO"/>
        </w:rPr>
      </w:pPr>
      <w:r w:rsidRPr="00AF4117">
        <w:rPr>
          <w:b/>
          <w:lang w:val="ro-RO"/>
        </w:rPr>
        <w:t>JUDEŢUL PRAHOVA</w:t>
      </w:r>
    </w:p>
    <w:p w14:paraId="02510AFC" w14:textId="77777777" w:rsidR="00EC052B" w:rsidRPr="00AF4117" w:rsidRDefault="00EC052B" w:rsidP="00EC052B">
      <w:pPr>
        <w:rPr>
          <w:b/>
          <w:lang w:val="fr-FR"/>
        </w:rPr>
      </w:pPr>
    </w:p>
    <w:p w14:paraId="7516D387" w14:textId="50C73926" w:rsidR="00330D17" w:rsidRPr="002F5276" w:rsidRDefault="00760442" w:rsidP="002F5276">
      <w:pPr>
        <w:pStyle w:val="Heading1"/>
        <w:rPr>
          <w:b w:val="0"/>
          <w:sz w:val="32"/>
          <w:szCs w:val="32"/>
          <w:lang w:eastAsia="x-none"/>
        </w:rPr>
      </w:pPr>
      <w:r w:rsidRPr="00231FC3">
        <w:rPr>
          <w:sz w:val="36"/>
          <w:szCs w:val="36"/>
        </w:rPr>
        <w:t xml:space="preserve">PROIECT DE </w:t>
      </w:r>
      <w:r w:rsidR="00EC052B" w:rsidRPr="00231FC3">
        <w:rPr>
          <w:sz w:val="36"/>
          <w:szCs w:val="36"/>
        </w:rPr>
        <w:t>HOTĂRÂRE</w:t>
      </w:r>
      <w:r w:rsidR="00EC052B" w:rsidRPr="002F5276">
        <w:rPr>
          <w:sz w:val="32"/>
          <w:szCs w:val="32"/>
        </w:rPr>
        <w:t xml:space="preserve"> </w:t>
      </w:r>
      <w:r w:rsidR="00AF5336" w:rsidRPr="002F5276">
        <w:rPr>
          <w:sz w:val="32"/>
          <w:szCs w:val="32"/>
        </w:rPr>
        <w:t>Nr.</w:t>
      </w:r>
      <w:r w:rsidR="00231FC3">
        <w:rPr>
          <w:sz w:val="32"/>
          <w:szCs w:val="32"/>
        </w:rPr>
        <w:t>37</w:t>
      </w:r>
      <w:r w:rsidR="00AF5336" w:rsidRPr="002F5276">
        <w:rPr>
          <w:sz w:val="32"/>
          <w:szCs w:val="32"/>
        </w:rPr>
        <w:t>/</w:t>
      </w:r>
      <w:r w:rsidR="00231FC3">
        <w:rPr>
          <w:sz w:val="32"/>
          <w:szCs w:val="32"/>
        </w:rPr>
        <w:t>13</w:t>
      </w:r>
      <w:r w:rsidR="00F92DF8" w:rsidRPr="002F5276">
        <w:rPr>
          <w:sz w:val="32"/>
          <w:szCs w:val="32"/>
        </w:rPr>
        <w:t xml:space="preserve"> martie </w:t>
      </w:r>
      <w:r w:rsidR="00AF5336" w:rsidRPr="002F5276">
        <w:rPr>
          <w:sz w:val="32"/>
          <w:szCs w:val="32"/>
        </w:rPr>
        <w:t>2025</w:t>
      </w:r>
      <w:bookmarkEnd w:id="0"/>
    </w:p>
    <w:p w14:paraId="30CE94F1" w14:textId="77777777" w:rsidR="003B323A" w:rsidRDefault="00330D17" w:rsidP="00330D17">
      <w:pPr>
        <w:widowControl w:val="0"/>
        <w:suppressAutoHyphens/>
        <w:jc w:val="center"/>
        <w:rPr>
          <w:b/>
          <w:bCs/>
          <w:iCs/>
          <w:sz w:val="28"/>
          <w:szCs w:val="28"/>
          <w:lang w:val="pt-BR" w:eastAsia="en-GB"/>
        </w:rPr>
      </w:pPr>
      <w:bookmarkStart w:id="1" w:name="_Hlk192084046"/>
      <w:r w:rsidRPr="002F5276">
        <w:rPr>
          <w:b/>
          <w:bCs/>
          <w:color w:val="000000"/>
          <w:sz w:val="28"/>
          <w:szCs w:val="28"/>
          <w:lang w:val="ro-RO"/>
        </w:rPr>
        <w:t xml:space="preserve">privind </w:t>
      </w:r>
      <w:bookmarkStart w:id="2" w:name="_Hlk192083838"/>
      <w:r w:rsidRPr="002F5276">
        <w:rPr>
          <w:b/>
          <w:bCs/>
          <w:color w:val="000000"/>
          <w:sz w:val="28"/>
          <w:szCs w:val="28"/>
          <w:lang w:val="ro-RO"/>
        </w:rPr>
        <w:t xml:space="preserve">aprobarea </w:t>
      </w:r>
      <w:r w:rsidRPr="002F5276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indicatorilor tehnico-economici pentru obiectivul de investiţii</w:t>
      </w:r>
      <w:r w:rsidRPr="002F5276">
        <w:rPr>
          <w:b/>
          <w:bCs/>
          <w:color w:val="000000"/>
          <w:sz w:val="28"/>
          <w:szCs w:val="28"/>
          <w:lang w:val="ro-RO"/>
        </w:rPr>
        <w:t xml:space="preserve"> </w:t>
      </w:r>
      <w:bookmarkStart w:id="3" w:name="_Hlk108006122"/>
      <w:r w:rsidRPr="002F5276">
        <w:rPr>
          <w:b/>
          <w:bCs/>
          <w:i/>
          <w:sz w:val="28"/>
          <w:szCs w:val="28"/>
          <w:lang w:val="pt-BR"/>
        </w:rPr>
        <w:t>„</w:t>
      </w:r>
      <w:r w:rsidRPr="002F5276">
        <w:rPr>
          <w:b/>
          <w:sz w:val="28"/>
          <w:szCs w:val="28"/>
          <w:lang w:val="pt-BR"/>
        </w:rPr>
        <w:t>Modernizare pod Câmpinița</w:t>
      </w:r>
      <w:r w:rsidRPr="002F5276">
        <w:rPr>
          <w:b/>
          <w:bCs/>
          <w:iCs/>
          <w:sz w:val="28"/>
          <w:szCs w:val="28"/>
          <w:lang w:val="pt-BR" w:eastAsia="en-GB"/>
        </w:rPr>
        <w:t>“</w:t>
      </w:r>
      <w:bookmarkEnd w:id="3"/>
      <w:r w:rsidR="002F5276">
        <w:rPr>
          <w:b/>
          <w:bCs/>
          <w:iCs/>
          <w:sz w:val="28"/>
          <w:szCs w:val="28"/>
          <w:lang w:val="pt-BR" w:eastAsia="en-GB"/>
        </w:rPr>
        <w:t>,</w:t>
      </w:r>
    </w:p>
    <w:p w14:paraId="07BDDF1A" w14:textId="292FFB76" w:rsidR="00330D17" w:rsidRPr="002F5276" w:rsidRDefault="00AF4117" w:rsidP="00330D17">
      <w:pPr>
        <w:widowControl w:val="0"/>
        <w:suppressAutoHyphens/>
        <w:jc w:val="center"/>
        <w:rPr>
          <w:rFonts w:eastAsia="Lucida Sans Unicode"/>
          <w:b/>
          <w:bCs/>
          <w:i/>
          <w:iCs/>
          <w:color w:val="000000"/>
          <w:spacing w:val="-4"/>
          <w:kern w:val="2"/>
          <w:sz w:val="28"/>
          <w:szCs w:val="28"/>
          <w:lang w:val="pt-BR"/>
        </w:rPr>
      </w:pPr>
      <w:r w:rsidRPr="002F5276">
        <w:rPr>
          <w:rFonts w:eastAsia="Lucida Sans Unicode"/>
          <w:b/>
          <w:bCs/>
          <w:iCs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="00330D17" w:rsidRPr="002F5276">
        <w:rPr>
          <w:rFonts w:eastAsia="Lucida Sans Unicode"/>
          <w:b/>
          <w:bCs/>
          <w:iCs/>
          <w:color w:val="000000"/>
          <w:spacing w:val="-4"/>
          <w:kern w:val="2"/>
          <w:sz w:val="28"/>
          <w:szCs w:val="28"/>
          <w:lang w:val="pt-BR"/>
        </w:rPr>
        <w:t>faza Documentație de avizare a lucrărilor de intervenție</w:t>
      </w:r>
      <w:bookmarkEnd w:id="2"/>
    </w:p>
    <w:bookmarkEnd w:id="1"/>
    <w:p w14:paraId="438D634D" w14:textId="4742EDE4" w:rsidR="00A31455" w:rsidRPr="002F5276" w:rsidRDefault="00A31455" w:rsidP="00EC052B">
      <w:pPr>
        <w:jc w:val="center"/>
        <w:rPr>
          <w:rFonts w:eastAsia="Calibri"/>
          <w:b/>
          <w:noProof/>
          <w:sz w:val="28"/>
          <w:szCs w:val="28"/>
          <w:lang w:val="fr-FR"/>
        </w:rPr>
      </w:pPr>
    </w:p>
    <w:p w14:paraId="179B0DD7" w14:textId="3F739EE0" w:rsidR="00EC052B" w:rsidRPr="002F5276" w:rsidRDefault="00A31455" w:rsidP="00EC052B">
      <w:pPr>
        <w:jc w:val="both"/>
        <w:rPr>
          <w:bCs/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ab/>
      </w:r>
      <w:r w:rsidR="00EC052B" w:rsidRPr="002F5276">
        <w:rPr>
          <w:sz w:val="28"/>
          <w:szCs w:val="28"/>
          <w:lang w:val="ro-RO"/>
        </w:rPr>
        <w:t>Având în vedere Referatul de aprobare nr.</w:t>
      </w:r>
      <w:r w:rsidR="00B92F2F">
        <w:rPr>
          <w:sz w:val="28"/>
          <w:szCs w:val="28"/>
          <w:lang w:val="ro-RO"/>
        </w:rPr>
        <w:t>11.0</w:t>
      </w:r>
      <w:r w:rsidR="003A6A84">
        <w:rPr>
          <w:sz w:val="28"/>
          <w:szCs w:val="28"/>
          <w:lang w:val="ro-RO"/>
        </w:rPr>
        <w:t>51</w:t>
      </w:r>
      <w:r w:rsidR="00FC7468" w:rsidRPr="002F5276">
        <w:rPr>
          <w:sz w:val="28"/>
          <w:szCs w:val="28"/>
          <w:lang w:val="ro-RO"/>
        </w:rPr>
        <w:t>/</w:t>
      </w:r>
      <w:r w:rsidR="00B92F2F">
        <w:rPr>
          <w:sz w:val="28"/>
          <w:szCs w:val="28"/>
          <w:lang w:val="ro-RO"/>
        </w:rPr>
        <w:t>13</w:t>
      </w:r>
      <w:r w:rsidR="00FC7468" w:rsidRPr="002F5276">
        <w:rPr>
          <w:b/>
          <w:bCs/>
          <w:color w:val="000000"/>
          <w:sz w:val="28"/>
          <w:szCs w:val="28"/>
          <w:lang w:val="pt-PT"/>
        </w:rPr>
        <w:t xml:space="preserve"> </w:t>
      </w:r>
      <w:bookmarkStart w:id="4" w:name="_Hlk192083862"/>
      <w:r w:rsidR="00330D17" w:rsidRPr="002F5276">
        <w:rPr>
          <w:color w:val="000000"/>
          <w:sz w:val="28"/>
          <w:szCs w:val="28"/>
          <w:lang w:val="pt-PT"/>
        </w:rPr>
        <w:t>martie</w:t>
      </w:r>
      <w:bookmarkEnd w:id="4"/>
      <w:r w:rsidR="00330D17" w:rsidRPr="002F5276">
        <w:rPr>
          <w:color w:val="000000"/>
          <w:sz w:val="28"/>
          <w:szCs w:val="28"/>
          <w:lang w:val="pt-PT"/>
        </w:rPr>
        <w:t xml:space="preserve"> </w:t>
      </w:r>
      <w:r w:rsidR="00FC7468" w:rsidRPr="002F5276">
        <w:rPr>
          <w:color w:val="000000"/>
          <w:sz w:val="28"/>
          <w:szCs w:val="28"/>
          <w:lang w:val="pt-PT"/>
        </w:rPr>
        <w:t>2025</w:t>
      </w:r>
      <w:r w:rsidR="00FC7468" w:rsidRPr="002F5276">
        <w:rPr>
          <w:b/>
          <w:bCs/>
          <w:color w:val="000000"/>
          <w:sz w:val="28"/>
          <w:szCs w:val="28"/>
          <w:lang w:val="pt-PT"/>
        </w:rPr>
        <w:t xml:space="preserve"> </w:t>
      </w:r>
      <w:r w:rsidR="00EC052B" w:rsidRPr="002F5276">
        <w:rPr>
          <w:sz w:val="28"/>
          <w:szCs w:val="28"/>
          <w:lang w:val="ro-RO"/>
        </w:rPr>
        <w:t>al d-</w:t>
      </w:r>
      <w:r w:rsidR="00760442" w:rsidRPr="002F5276">
        <w:rPr>
          <w:sz w:val="28"/>
          <w:szCs w:val="28"/>
          <w:lang w:val="ro-RO"/>
        </w:rPr>
        <w:t>nei</w:t>
      </w:r>
      <w:r w:rsidR="00EC052B" w:rsidRPr="002F5276">
        <w:rPr>
          <w:sz w:val="28"/>
          <w:szCs w:val="28"/>
          <w:lang w:val="ro-RO"/>
        </w:rPr>
        <w:t xml:space="preserve"> </w:t>
      </w:r>
      <w:r w:rsidR="003A6A84">
        <w:rPr>
          <w:sz w:val="28"/>
          <w:szCs w:val="28"/>
          <w:lang w:val="ro-RO"/>
        </w:rPr>
        <w:t xml:space="preserve">               </w:t>
      </w:r>
      <w:r w:rsidR="00760442" w:rsidRPr="002F5276">
        <w:rPr>
          <w:sz w:val="28"/>
          <w:szCs w:val="28"/>
          <w:lang w:val="ro-RO"/>
        </w:rPr>
        <w:t xml:space="preserve">Irina-Mihaela Nistor </w:t>
      </w:r>
      <w:r w:rsidR="00EC052B" w:rsidRPr="002F5276">
        <w:rPr>
          <w:sz w:val="28"/>
          <w:szCs w:val="28"/>
          <w:lang w:val="ro-RO"/>
        </w:rPr>
        <w:t>- Primarul Municipiului Câmpina, prin care propune</w:t>
      </w:r>
      <w:r w:rsidR="00EC052B" w:rsidRPr="002F5276">
        <w:rPr>
          <w:bCs/>
          <w:sz w:val="28"/>
          <w:szCs w:val="28"/>
          <w:lang w:val="ro-RO"/>
        </w:rPr>
        <w:t xml:space="preserve"> </w:t>
      </w:r>
      <w:r w:rsidR="00330D17" w:rsidRPr="002F5276">
        <w:rPr>
          <w:color w:val="000000"/>
          <w:sz w:val="28"/>
          <w:szCs w:val="28"/>
          <w:lang w:val="ro-RO"/>
        </w:rPr>
        <w:t xml:space="preserve">aprobarea </w:t>
      </w:r>
      <w:r w:rsidR="00330D17" w:rsidRPr="002F5276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indicatorilor tehnico-economici pentru obiectivul de investiţii</w:t>
      </w:r>
      <w:r w:rsidR="00330D17" w:rsidRPr="002F5276">
        <w:rPr>
          <w:color w:val="000000"/>
          <w:sz w:val="28"/>
          <w:szCs w:val="28"/>
          <w:lang w:val="ro-RO"/>
        </w:rPr>
        <w:t xml:space="preserve"> </w:t>
      </w:r>
      <w:r w:rsidR="00330D17" w:rsidRPr="002F5276">
        <w:rPr>
          <w:iCs/>
          <w:sz w:val="28"/>
          <w:szCs w:val="28"/>
          <w:lang w:val="pt-BR"/>
        </w:rPr>
        <w:t>„</w:t>
      </w:r>
      <w:r w:rsidR="00330D17" w:rsidRPr="002F5276">
        <w:rPr>
          <w:sz w:val="28"/>
          <w:szCs w:val="28"/>
          <w:lang w:val="pt-BR"/>
        </w:rPr>
        <w:t>Modernizare pod Câmpinița</w:t>
      </w:r>
      <w:r w:rsidR="00330D17" w:rsidRPr="002F5276">
        <w:rPr>
          <w:iCs/>
          <w:sz w:val="28"/>
          <w:szCs w:val="28"/>
          <w:lang w:val="pt-BR" w:eastAsia="en-GB"/>
        </w:rPr>
        <w:t>“</w:t>
      </w:r>
      <w:r w:rsidR="002F5276" w:rsidRPr="002F5276">
        <w:rPr>
          <w:iCs/>
          <w:sz w:val="28"/>
          <w:szCs w:val="28"/>
          <w:lang w:val="pt-BR" w:eastAsia="en-GB"/>
        </w:rPr>
        <w:t>,</w:t>
      </w:r>
      <w:r w:rsidR="00AF4117" w:rsidRPr="002F5276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="00330D17" w:rsidRPr="002F5276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faza Documentație de avizare a lucrărilor de intervenție</w:t>
      </w:r>
      <w:r w:rsidR="004A7804" w:rsidRPr="002F5276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;</w:t>
      </w:r>
    </w:p>
    <w:p w14:paraId="61A9141B" w14:textId="77777777" w:rsidR="00EC052B" w:rsidRPr="002F5276" w:rsidRDefault="00EC052B" w:rsidP="00EC052B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>Ținând seama de:</w:t>
      </w:r>
    </w:p>
    <w:p w14:paraId="2E7537BC" w14:textId="7A9819B2" w:rsidR="00EC052B" w:rsidRPr="002F5276" w:rsidRDefault="00EC052B" w:rsidP="00EC052B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="00FC7468" w:rsidRPr="002F5276">
        <w:rPr>
          <w:sz w:val="28"/>
          <w:szCs w:val="28"/>
          <w:lang w:val="ro-RO"/>
        </w:rPr>
        <w:t>nr.</w:t>
      </w:r>
      <w:r w:rsidR="004C1063">
        <w:rPr>
          <w:sz w:val="28"/>
          <w:szCs w:val="28"/>
          <w:lang w:val="ro-RO"/>
        </w:rPr>
        <w:t>12.448</w:t>
      </w:r>
      <w:r w:rsidR="00FC7468" w:rsidRPr="002F5276">
        <w:rPr>
          <w:sz w:val="28"/>
          <w:szCs w:val="28"/>
          <w:lang w:val="ro-RO"/>
        </w:rPr>
        <w:t>/</w:t>
      </w:r>
      <w:r w:rsidR="004C1063">
        <w:rPr>
          <w:sz w:val="28"/>
          <w:szCs w:val="28"/>
          <w:lang w:val="ro-RO"/>
        </w:rPr>
        <w:t>21</w:t>
      </w:r>
      <w:r w:rsidR="00FC7468" w:rsidRPr="002F5276">
        <w:rPr>
          <w:b/>
          <w:bCs/>
          <w:color w:val="000000"/>
          <w:sz w:val="28"/>
          <w:szCs w:val="28"/>
          <w:lang w:val="pt-PT"/>
        </w:rPr>
        <w:t xml:space="preserve"> </w:t>
      </w:r>
      <w:r w:rsidR="00330D17" w:rsidRPr="002F5276">
        <w:rPr>
          <w:color w:val="000000"/>
          <w:sz w:val="28"/>
          <w:szCs w:val="28"/>
          <w:lang w:val="pt-PT"/>
        </w:rPr>
        <w:t>martie</w:t>
      </w:r>
      <w:r w:rsidR="00FC7468" w:rsidRPr="002F5276">
        <w:rPr>
          <w:color w:val="000000"/>
          <w:sz w:val="28"/>
          <w:szCs w:val="28"/>
          <w:lang w:val="pt-PT"/>
        </w:rPr>
        <w:t xml:space="preserve">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dezvoltare din cadrul Primăriei Municipiului Câmpina;</w:t>
      </w:r>
    </w:p>
    <w:p w14:paraId="61E7FEA9" w14:textId="7482C581" w:rsidR="00EC052B" w:rsidRPr="002F5276" w:rsidRDefault="00EC052B" w:rsidP="00EC052B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="005A5544" w:rsidRPr="005A5544">
        <w:rPr>
          <w:sz w:val="28"/>
          <w:szCs w:val="28"/>
        </w:rPr>
        <w:t>nr.11.</w:t>
      </w:r>
      <w:r w:rsidR="005A5544">
        <w:rPr>
          <w:sz w:val="28"/>
          <w:szCs w:val="28"/>
        </w:rPr>
        <w:t>739</w:t>
      </w:r>
      <w:r w:rsidR="005A5544" w:rsidRPr="005A5544">
        <w:rPr>
          <w:sz w:val="28"/>
          <w:szCs w:val="28"/>
        </w:rPr>
        <w:t xml:space="preserve">/18 </w:t>
      </w:r>
      <w:proofErr w:type="spellStart"/>
      <w:r w:rsidR="005A5544" w:rsidRPr="005A5544">
        <w:rPr>
          <w:sz w:val="28"/>
          <w:szCs w:val="28"/>
        </w:rPr>
        <w:t>martie</w:t>
      </w:r>
      <w:proofErr w:type="spellEnd"/>
      <w:r w:rsidR="005A5544" w:rsidRPr="005A5544">
        <w:rPr>
          <w:sz w:val="28"/>
          <w:szCs w:val="28"/>
        </w:rPr>
        <w:t xml:space="preserve">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economică din cadrul Primăriei Municipiului Câmpina;</w:t>
      </w:r>
    </w:p>
    <w:p w14:paraId="1C2191A8" w14:textId="1222CEB1" w:rsidR="00EC052B" w:rsidRPr="002F5276" w:rsidRDefault="00EC052B" w:rsidP="00EC052B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="002A20A8" w:rsidRPr="002A20A8">
        <w:rPr>
          <w:sz w:val="28"/>
          <w:szCs w:val="28"/>
          <w:lang w:val="pt-PT"/>
        </w:rPr>
        <w:t>nr.11.42</w:t>
      </w:r>
      <w:r w:rsidR="002A20A8">
        <w:rPr>
          <w:sz w:val="28"/>
          <w:szCs w:val="28"/>
          <w:lang w:val="pt-PT"/>
        </w:rPr>
        <w:t>8</w:t>
      </w:r>
      <w:r w:rsidR="002A20A8" w:rsidRPr="002A20A8">
        <w:rPr>
          <w:sz w:val="28"/>
          <w:szCs w:val="28"/>
          <w:lang w:val="pt-PT"/>
        </w:rPr>
        <w:t>/17 martie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juridică din cadrul Primăriei Municipiului Câmpina;</w:t>
      </w:r>
    </w:p>
    <w:p w14:paraId="4EDDA1F6" w14:textId="7577DAEC" w:rsidR="00EC052B" w:rsidRPr="002F5276" w:rsidRDefault="00EC052B" w:rsidP="00EC052B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="00A6255E" w:rsidRPr="00A6255E">
        <w:rPr>
          <w:sz w:val="28"/>
          <w:szCs w:val="28"/>
          <w:lang w:val="pt-PT"/>
        </w:rPr>
        <w:t>nr.12.39</w:t>
      </w:r>
      <w:r w:rsidR="00A6255E">
        <w:rPr>
          <w:sz w:val="28"/>
          <w:szCs w:val="28"/>
          <w:lang w:val="pt-PT"/>
        </w:rPr>
        <w:t>0</w:t>
      </w:r>
      <w:r w:rsidR="00A6255E" w:rsidRPr="00A6255E">
        <w:rPr>
          <w:sz w:val="28"/>
          <w:szCs w:val="28"/>
          <w:lang w:val="pt-PT"/>
        </w:rPr>
        <w:t>/20 martie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administrarea domeniului public și privat din cadrul Primăriei Municipiului Câmpina;</w:t>
      </w:r>
    </w:p>
    <w:p w14:paraId="279B4298" w14:textId="7646CBAF" w:rsidR="00EC052B" w:rsidRPr="002F5276" w:rsidRDefault="00EC052B" w:rsidP="00EC052B">
      <w:pPr>
        <w:ind w:firstLine="720"/>
        <w:jc w:val="both"/>
        <w:rPr>
          <w:color w:val="212121"/>
          <w:sz w:val="28"/>
          <w:szCs w:val="28"/>
          <w:lang w:val="pt-PT"/>
        </w:rPr>
      </w:pPr>
      <w:r w:rsidRPr="002F5276">
        <w:rPr>
          <w:color w:val="212121"/>
          <w:sz w:val="28"/>
          <w:szCs w:val="28"/>
          <w:lang w:val="pt-PT"/>
        </w:rPr>
        <w:t xml:space="preserve">- raportul </w:t>
      </w:r>
      <w:r w:rsidR="005A5544" w:rsidRPr="005A5544">
        <w:rPr>
          <w:sz w:val="28"/>
          <w:szCs w:val="28"/>
        </w:rPr>
        <w:t>nr.11.</w:t>
      </w:r>
      <w:r w:rsidR="005A5544">
        <w:rPr>
          <w:sz w:val="28"/>
          <w:szCs w:val="28"/>
        </w:rPr>
        <w:t>931</w:t>
      </w:r>
      <w:r w:rsidR="005A5544" w:rsidRPr="005A5544">
        <w:rPr>
          <w:sz w:val="28"/>
          <w:szCs w:val="28"/>
        </w:rPr>
        <w:t xml:space="preserve">/18 </w:t>
      </w:r>
      <w:proofErr w:type="spellStart"/>
      <w:r w:rsidR="005A5544" w:rsidRPr="005A5544">
        <w:rPr>
          <w:sz w:val="28"/>
          <w:szCs w:val="28"/>
        </w:rPr>
        <w:t>martie</w:t>
      </w:r>
      <w:proofErr w:type="spellEnd"/>
      <w:r w:rsidR="005A5544" w:rsidRPr="005A5544">
        <w:rPr>
          <w:sz w:val="28"/>
          <w:szCs w:val="28"/>
        </w:rPr>
        <w:t xml:space="preserve"> 2025</w:t>
      </w:r>
      <w:r w:rsidRPr="002F5276">
        <w:rPr>
          <w:color w:val="212121"/>
          <w:sz w:val="28"/>
          <w:szCs w:val="28"/>
          <w:lang w:val="ro-RO"/>
        </w:rPr>
        <w:t xml:space="preserve">, </w:t>
      </w:r>
      <w:r w:rsidRPr="002F5276">
        <w:rPr>
          <w:color w:val="212121"/>
          <w:sz w:val="28"/>
          <w:szCs w:val="28"/>
          <w:lang w:val="pt-PT"/>
        </w:rPr>
        <w:t>întocmit de Arhitectul Șef al Municipiului Câmpina;</w:t>
      </w:r>
    </w:p>
    <w:p w14:paraId="0A568E19" w14:textId="43471084" w:rsidR="00EC052B" w:rsidRPr="002F5276" w:rsidRDefault="00EC052B" w:rsidP="00EC052B">
      <w:pPr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pt-PT"/>
        </w:rPr>
        <w:tab/>
      </w:r>
      <w:r w:rsidRPr="002F5276">
        <w:rPr>
          <w:sz w:val="28"/>
          <w:szCs w:val="28"/>
          <w:lang w:val="ro-RO"/>
        </w:rPr>
        <w:t xml:space="preserve">- avizul </w:t>
      </w:r>
      <w:r w:rsidR="00AF5336" w:rsidRPr="002F5276">
        <w:rPr>
          <w:sz w:val="28"/>
          <w:szCs w:val="28"/>
          <w:lang w:val="ro-RO"/>
        </w:rPr>
        <w:t>c</w:t>
      </w:r>
      <w:r w:rsidRPr="002F5276">
        <w:rPr>
          <w:sz w:val="28"/>
          <w:szCs w:val="28"/>
          <w:lang w:val="ro-RO"/>
        </w:rPr>
        <w:t>omisiei de specialitate din cadrul Consiliului local al Municipiului Câmpina, respectiv Comisia buget, finanţe, programe finanţare europeană, administrarea domeniului public şi privat şi agricultură;</w:t>
      </w:r>
    </w:p>
    <w:p w14:paraId="59E9CF91" w14:textId="10C0F524" w:rsidR="00EC052B" w:rsidRPr="002F5276" w:rsidRDefault="00EC052B" w:rsidP="00EC052B">
      <w:pPr>
        <w:ind w:firstLine="720"/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>- avizul comisiei de specialitate din cadrul Consiliului local al Municipiului Câmpina, respectiv Comisia amenajarea teritoriului, urbanism, ecologie și protecția mediului;</w:t>
      </w:r>
    </w:p>
    <w:p w14:paraId="79CCC7D0" w14:textId="2A45985C" w:rsidR="00EC052B" w:rsidRDefault="00EC052B" w:rsidP="00EC052B">
      <w:pPr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ab/>
        <w:t xml:space="preserve">- avizul Secretarului General al Municipiului Câmpina, înregistrat sub </w:t>
      </w:r>
      <w:r w:rsidR="004C1063" w:rsidRPr="002F5276">
        <w:rPr>
          <w:sz w:val="28"/>
          <w:szCs w:val="28"/>
          <w:lang w:val="ro-RO"/>
        </w:rPr>
        <w:t>nr.</w:t>
      </w:r>
      <w:r w:rsidR="004C1063">
        <w:rPr>
          <w:sz w:val="28"/>
          <w:szCs w:val="28"/>
          <w:lang w:val="ro-RO"/>
        </w:rPr>
        <w:t>12.44</w:t>
      </w:r>
      <w:r w:rsidR="004C1063">
        <w:rPr>
          <w:sz w:val="28"/>
          <w:szCs w:val="28"/>
          <w:lang w:val="ro-RO"/>
        </w:rPr>
        <w:t>9</w:t>
      </w:r>
      <w:r w:rsidR="004C1063" w:rsidRPr="002F5276">
        <w:rPr>
          <w:sz w:val="28"/>
          <w:szCs w:val="28"/>
          <w:lang w:val="ro-RO"/>
        </w:rPr>
        <w:t>/</w:t>
      </w:r>
      <w:r w:rsidR="004C1063">
        <w:rPr>
          <w:sz w:val="28"/>
          <w:szCs w:val="28"/>
          <w:lang w:val="ro-RO"/>
        </w:rPr>
        <w:t>21</w:t>
      </w:r>
      <w:r w:rsidR="004C1063" w:rsidRPr="002F5276">
        <w:rPr>
          <w:b/>
          <w:bCs/>
          <w:color w:val="000000"/>
          <w:sz w:val="28"/>
          <w:szCs w:val="28"/>
          <w:lang w:val="pt-PT"/>
        </w:rPr>
        <w:t xml:space="preserve"> </w:t>
      </w:r>
      <w:r w:rsidR="004C1063" w:rsidRPr="002F5276">
        <w:rPr>
          <w:color w:val="000000"/>
          <w:sz w:val="28"/>
          <w:szCs w:val="28"/>
          <w:lang w:val="pt-PT"/>
        </w:rPr>
        <w:t>martie 2025</w:t>
      </w:r>
      <w:r w:rsidRPr="002F5276">
        <w:rPr>
          <w:sz w:val="28"/>
          <w:szCs w:val="28"/>
          <w:lang w:val="ro-RO"/>
        </w:rPr>
        <w:t>;</w:t>
      </w:r>
    </w:p>
    <w:p w14:paraId="7AEDF0D1" w14:textId="183F3B6E" w:rsidR="00A339BD" w:rsidRPr="00AB36D3" w:rsidRDefault="003A6A84" w:rsidP="00A339BD">
      <w:pPr>
        <w:ind w:firstLine="720"/>
        <w:jc w:val="both"/>
        <w:rPr>
          <w:color w:val="000000"/>
          <w:sz w:val="28"/>
          <w:szCs w:val="28"/>
          <w:lang w:val="pt-PT"/>
        </w:rPr>
      </w:pPr>
      <w:r>
        <w:rPr>
          <w:color w:val="000000"/>
          <w:sz w:val="28"/>
          <w:szCs w:val="28"/>
          <w:lang w:val="pt-PT"/>
        </w:rPr>
        <w:t>Luând în considerare</w:t>
      </w:r>
      <w:r w:rsidR="00A339BD">
        <w:rPr>
          <w:color w:val="000000"/>
          <w:sz w:val="28"/>
          <w:szCs w:val="28"/>
          <w:lang w:val="pt-PT"/>
        </w:rPr>
        <w:t xml:space="preserve"> H.C.L. nr.25/28 februarie 2024 privind aprobarea încheierii Acordului de Parteneriat între U.A.T. Municipiul Câmpina și U.A.T. Comuna Cornu în vederea realizării obiectivului de investiții ”Modernizare pod Câmpinița”, </w:t>
      </w:r>
      <w:proofErr w:type="spellStart"/>
      <w:r w:rsidR="00A339BD">
        <w:rPr>
          <w:bCs/>
          <w:sz w:val="28"/>
          <w:szCs w:val="28"/>
          <w:lang w:val="fr-FR" w:eastAsia="zh-CN"/>
        </w:rPr>
        <w:t>modificată</w:t>
      </w:r>
      <w:proofErr w:type="spellEnd"/>
      <w:r w:rsidR="00A339BD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A339BD">
        <w:rPr>
          <w:bCs/>
          <w:sz w:val="28"/>
          <w:szCs w:val="28"/>
          <w:lang w:val="fr-FR" w:eastAsia="zh-CN"/>
        </w:rPr>
        <w:t>prin</w:t>
      </w:r>
      <w:proofErr w:type="spellEnd"/>
      <w:r w:rsidR="00A339BD">
        <w:rPr>
          <w:bCs/>
          <w:sz w:val="28"/>
          <w:szCs w:val="28"/>
          <w:lang w:val="fr-FR" w:eastAsia="zh-CN"/>
        </w:rPr>
        <w:t xml:space="preserve"> </w:t>
      </w:r>
      <w:r w:rsidR="00A339BD" w:rsidRPr="00952EBE">
        <w:rPr>
          <w:bCs/>
          <w:sz w:val="28"/>
          <w:szCs w:val="28"/>
          <w:lang w:val="fr-FR"/>
        </w:rPr>
        <w:t>H.C.L. nr.20/26</w:t>
      </w:r>
      <w:r w:rsidR="00A339BD">
        <w:rPr>
          <w:bCs/>
          <w:sz w:val="28"/>
          <w:szCs w:val="28"/>
          <w:lang w:val="fr-FR"/>
        </w:rPr>
        <w:t xml:space="preserve"> </w:t>
      </w:r>
      <w:proofErr w:type="spellStart"/>
      <w:r w:rsidR="00A339BD">
        <w:rPr>
          <w:bCs/>
          <w:sz w:val="28"/>
          <w:szCs w:val="28"/>
          <w:lang w:val="fr-FR"/>
        </w:rPr>
        <w:t>februarie</w:t>
      </w:r>
      <w:proofErr w:type="spellEnd"/>
      <w:r w:rsidR="00A339BD">
        <w:rPr>
          <w:bCs/>
          <w:sz w:val="28"/>
          <w:szCs w:val="28"/>
          <w:lang w:val="fr-FR"/>
        </w:rPr>
        <w:t xml:space="preserve"> </w:t>
      </w:r>
      <w:r w:rsidR="00A339BD" w:rsidRPr="00952EBE">
        <w:rPr>
          <w:bCs/>
          <w:sz w:val="28"/>
          <w:szCs w:val="28"/>
          <w:lang w:val="fr-FR"/>
        </w:rPr>
        <w:t>2025</w:t>
      </w:r>
      <w:r w:rsidR="00A339BD">
        <w:rPr>
          <w:color w:val="000000"/>
          <w:sz w:val="28"/>
          <w:szCs w:val="28"/>
          <w:lang w:val="pt-PT"/>
        </w:rPr>
        <w:t xml:space="preserve">;   </w:t>
      </w:r>
    </w:p>
    <w:p w14:paraId="69D281C8" w14:textId="7B581298" w:rsidR="00A31455" w:rsidRPr="002F5276" w:rsidRDefault="00A31455" w:rsidP="00EC052B">
      <w:pPr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ab/>
        <w:t xml:space="preserve">În conformitate cu </w:t>
      </w:r>
      <w:bookmarkStart w:id="5" w:name="_Hlk101365284"/>
      <w:r w:rsidRPr="002F5276">
        <w:rPr>
          <w:sz w:val="28"/>
          <w:szCs w:val="28"/>
          <w:lang w:val="ro-RO"/>
        </w:rPr>
        <w:t>prevederile:</w:t>
      </w:r>
    </w:p>
    <w:p w14:paraId="6D440736" w14:textId="5D2521BE" w:rsidR="00EC052B" w:rsidRPr="002F5276" w:rsidRDefault="00EC052B" w:rsidP="00EC052B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pt-PT" w:eastAsia="ro-RO"/>
        </w:rPr>
      </w:pP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- </w:t>
      </w:r>
      <w:r w:rsidR="002144DA">
        <w:rPr>
          <w:color w:val="000000"/>
          <w:sz w:val="28"/>
          <w:szCs w:val="28"/>
          <w:shd w:val="clear" w:color="auto" w:fill="FFFFFF"/>
          <w:lang w:val="pt-PT" w:eastAsia="ro-RO"/>
        </w:rPr>
        <w:t>art.5, alin.(1), lit.b)</w:t>
      </w:r>
      <w:r w:rsidR="00B92F2F">
        <w:rPr>
          <w:color w:val="000000"/>
          <w:sz w:val="28"/>
          <w:szCs w:val="28"/>
          <w:shd w:val="clear" w:color="auto" w:fill="FFFFFF"/>
          <w:lang w:val="pt-PT" w:eastAsia="ro-RO"/>
        </w:rPr>
        <w:t>, pct.</w:t>
      </w:r>
      <w:r w:rsidR="002144DA">
        <w:rPr>
          <w:color w:val="000000"/>
          <w:sz w:val="28"/>
          <w:szCs w:val="28"/>
          <w:shd w:val="clear" w:color="auto" w:fill="FFFFFF"/>
          <w:lang w:val="pt-PT" w:eastAsia="ro-RO"/>
        </w:rPr>
        <w:t>(i)</w:t>
      </w:r>
      <w:r w:rsidR="00414F94">
        <w:rPr>
          <w:color w:val="000000"/>
          <w:sz w:val="28"/>
          <w:szCs w:val="28"/>
          <w:shd w:val="clear" w:color="auto" w:fill="FFFFFF"/>
          <w:lang w:val="pt-PT" w:eastAsia="ro-RO"/>
        </w:rPr>
        <w:t>,</w:t>
      </w:r>
      <w:r w:rsidR="002144DA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 art.9</w:t>
      </w:r>
      <w:r w:rsidR="00414F94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 și art.10</w:t>
      </w:r>
      <w:r w:rsidR="002144DA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 din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H.G. nr.907/2016</w:t>
      </w:r>
      <w:r w:rsidRPr="002F5276">
        <w:rPr>
          <w:color w:val="FF0000"/>
          <w:sz w:val="28"/>
          <w:szCs w:val="28"/>
          <w:shd w:val="clear" w:color="auto" w:fill="FFFFFF"/>
          <w:lang w:val="pt-PT" w:eastAsia="ro-RO"/>
        </w:rPr>
        <w:t xml:space="preserve">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privind etapele de elaborare si conţinutului-cadru al documentaţiei tehnico-economice aferente obiectivelor/</w:t>
      </w:r>
      <w:r w:rsidR="002144DA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proiectelor de investi</w:t>
      </w:r>
      <w:r w:rsidR="002144DA">
        <w:rPr>
          <w:color w:val="000000"/>
          <w:sz w:val="28"/>
          <w:szCs w:val="28"/>
          <w:shd w:val="clear" w:color="auto" w:fill="FFFFFF"/>
          <w:lang w:val="pt-PT" w:eastAsia="ro-RO"/>
        </w:rPr>
        <w:t>ț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ii din fonduri publice, cu modificările și completările ulterioare;</w:t>
      </w:r>
    </w:p>
    <w:p w14:paraId="66C39807" w14:textId="08A1D1CE" w:rsidR="00EC052B" w:rsidRPr="002F5276" w:rsidRDefault="00EC052B" w:rsidP="002144DA">
      <w:pPr>
        <w:pStyle w:val="Bodytext10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527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bookmarkEnd w:id="5"/>
      <w:r w:rsidRPr="002F5276">
        <w:rPr>
          <w:rFonts w:ascii="Times New Roman" w:hAnsi="Times New Roman" w:cs="Times New Roman"/>
          <w:sz w:val="28"/>
          <w:szCs w:val="28"/>
          <w:lang w:val="ro-RO"/>
        </w:rPr>
        <w:t>- art.</w:t>
      </w:r>
      <w:r w:rsidR="002144DA">
        <w:rPr>
          <w:sz w:val="28"/>
          <w:szCs w:val="28"/>
          <w:lang w:val="ro-RO"/>
        </w:rPr>
        <w:t>44</w:t>
      </w:r>
      <w:r w:rsidRPr="002F5276">
        <w:rPr>
          <w:rFonts w:ascii="Times New Roman" w:hAnsi="Times New Roman" w:cs="Times New Roman"/>
          <w:sz w:val="28"/>
          <w:szCs w:val="28"/>
          <w:lang w:val="ro-RO"/>
        </w:rPr>
        <w:t xml:space="preserve"> din Legea nr.273/2006 privind finanțele publice locale, cu modificările și completările ulterioare;</w:t>
      </w:r>
    </w:p>
    <w:p w14:paraId="78AC348F" w14:textId="77777777" w:rsidR="00EC052B" w:rsidRPr="002F5276" w:rsidRDefault="00EC052B" w:rsidP="00EC052B">
      <w:pPr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 xml:space="preserve">          </w:t>
      </w:r>
      <w:r w:rsidRPr="002F5276">
        <w:rPr>
          <w:color w:val="FF0000"/>
          <w:sz w:val="28"/>
          <w:szCs w:val="28"/>
          <w:shd w:val="clear" w:color="auto" w:fill="FFFFFF"/>
          <w:lang w:val="ro-RO" w:eastAsia="ro-RO"/>
        </w:rPr>
        <w:tab/>
      </w:r>
      <w:r w:rsidRPr="002F5276">
        <w:rPr>
          <w:rStyle w:val="do1"/>
          <w:b w:val="0"/>
          <w:sz w:val="28"/>
          <w:szCs w:val="28"/>
          <w:lang w:val="ro-RO"/>
        </w:rPr>
        <w:t>- Legii nr.24/2000 privind normele de tehnică legislativă pentru elaborarea actelor normative, republicată, cu modificările și completările ulterioare</w:t>
      </w:r>
      <w:r w:rsidRPr="002F5276">
        <w:rPr>
          <w:sz w:val="28"/>
          <w:szCs w:val="28"/>
          <w:lang w:val="ro-RO"/>
        </w:rPr>
        <w:t>;</w:t>
      </w:r>
    </w:p>
    <w:p w14:paraId="2A36F9B0" w14:textId="7AA2035F" w:rsidR="00EC052B" w:rsidRPr="002F5276" w:rsidRDefault="00EC052B" w:rsidP="00EC052B">
      <w:pPr>
        <w:ind w:firstLine="720"/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</w:rPr>
        <w:t xml:space="preserve">- art.129, </w:t>
      </w:r>
      <w:proofErr w:type="spellStart"/>
      <w:proofErr w:type="gram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>.(</w:t>
      </w:r>
      <w:proofErr w:type="gramEnd"/>
      <w:r w:rsidRPr="002F5276">
        <w:rPr>
          <w:sz w:val="28"/>
          <w:szCs w:val="28"/>
        </w:rPr>
        <w:t xml:space="preserve">1),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.(2), </w:t>
      </w:r>
      <w:r w:rsidRPr="002F5276">
        <w:rPr>
          <w:sz w:val="28"/>
          <w:szCs w:val="28"/>
          <w:lang w:val="ro-RO"/>
        </w:rPr>
        <w:t>lit.</w:t>
      </w:r>
      <w:r w:rsidR="00DA306E">
        <w:rPr>
          <w:sz w:val="28"/>
          <w:szCs w:val="28"/>
          <w:lang w:val="ro-RO"/>
        </w:rPr>
        <w:t>”</w:t>
      </w:r>
      <w:r w:rsidRPr="002F5276">
        <w:rPr>
          <w:sz w:val="28"/>
          <w:szCs w:val="28"/>
          <w:lang w:val="ro-RO"/>
        </w:rPr>
        <w:t>b</w:t>
      </w:r>
      <w:r w:rsidR="00DA306E">
        <w:rPr>
          <w:sz w:val="28"/>
          <w:szCs w:val="28"/>
          <w:lang w:val="ro-RO"/>
        </w:rPr>
        <w:t>”</w:t>
      </w:r>
      <w:r w:rsidR="00414F94">
        <w:rPr>
          <w:sz w:val="28"/>
          <w:szCs w:val="28"/>
          <w:lang w:val="ro-RO"/>
        </w:rPr>
        <w:t xml:space="preserve"> și alin.(4), lit.</w:t>
      </w:r>
      <w:r w:rsidR="00DA306E">
        <w:rPr>
          <w:sz w:val="28"/>
          <w:szCs w:val="28"/>
          <w:lang w:val="ro-RO"/>
        </w:rPr>
        <w:t>”</w:t>
      </w:r>
      <w:r w:rsidR="00414F94">
        <w:rPr>
          <w:sz w:val="28"/>
          <w:szCs w:val="28"/>
          <w:lang w:val="ro-RO"/>
        </w:rPr>
        <w:t>d</w:t>
      </w:r>
      <w:r w:rsidR="00DA306E">
        <w:rPr>
          <w:sz w:val="28"/>
          <w:szCs w:val="28"/>
          <w:lang w:val="ro-RO"/>
        </w:rPr>
        <w:t>”</w:t>
      </w:r>
      <w:r w:rsidRPr="002F5276">
        <w:rPr>
          <w:sz w:val="28"/>
          <w:szCs w:val="28"/>
        </w:rPr>
        <w:t xml:space="preserve"> din O.U.G. nr.57/2019 </w:t>
      </w:r>
      <w:proofErr w:type="spellStart"/>
      <w:r w:rsidRPr="002F5276">
        <w:rPr>
          <w:sz w:val="28"/>
          <w:szCs w:val="28"/>
        </w:rPr>
        <w:t>privind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Codul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administrativ</w:t>
      </w:r>
      <w:proofErr w:type="spellEnd"/>
      <w:r w:rsidRPr="002F5276">
        <w:rPr>
          <w:sz w:val="28"/>
          <w:szCs w:val="28"/>
        </w:rPr>
        <w:t xml:space="preserve">, cu </w:t>
      </w:r>
      <w:proofErr w:type="spellStart"/>
      <w:r w:rsidRPr="002F5276">
        <w:rPr>
          <w:sz w:val="28"/>
          <w:szCs w:val="28"/>
        </w:rPr>
        <w:t>modificările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completările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ulterioare</w:t>
      </w:r>
      <w:proofErr w:type="spellEnd"/>
      <w:r w:rsidRPr="002F5276">
        <w:rPr>
          <w:sz w:val="28"/>
          <w:szCs w:val="28"/>
        </w:rPr>
        <w:t>;</w:t>
      </w:r>
    </w:p>
    <w:p w14:paraId="1A15A69D" w14:textId="77777777" w:rsidR="00EC052B" w:rsidRDefault="00EC052B" w:rsidP="00EC052B">
      <w:pPr>
        <w:jc w:val="both"/>
        <w:rPr>
          <w:sz w:val="28"/>
          <w:szCs w:val="28"/>
        </w:rPr>
      </w:pPr>
      <w:r w:rsidRPr="002F5276">
        <w:rPr>
          <w:sz w:val="28"/>
          <w:szCs w:val="28"/>
        </w:rPr>
        <w:lastRenderedPageBreak/>
        <w:tab/>
      </w:r>
      <w:proofErr w:type="spellStart"/>
      <w:r w:rsidRPr="002F5276">
        <w:rPr>
          <w:sz w:val="28"/>
          <w:szCs w:val="28"/>
        </w:rPr>
        <w:t>În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temeiul</w:t>
      </w:r>
      <w:proofErr w:type="spellEnd"/>
      <w:r w:rsidRPr="002F5276">
        <w:rPr>
          <w:sz w:val="28"/>
          <w:szCs w:val="28"/>
        </w:rPr>
        <w:t xml:space="preserve"> art.196, </w:t>
      </w:r>
      <w:proofErr w:type="spellStart"/>
      <w:proofErr w:type="gram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>.(</w:t>
      </w:r>
      <w:proofErr w:type="gramEnd"/>
      <w:r w:rsidRPr="002F5276">
        <w:rPr>
          <w:sz w:val="28"/>
          <w:szCs w:val="28"/>
        </w:rPr>
        <w:t xml:space="preserve">1), </w:t>
      </w:r>
      <w:proofErr w:type="spellStart"/>
      <w:r w:rsidRPr="002F5276">
        <w:rPr>
          <w:sz w:val="28"/>
          <w:szCs w:val="28"/>
        </w:rPr>
        <w:t>lit.”a</w:t>
      </w:r>
      <w:proofErr w:type="spellEnd"/>
      <w:r w:rsidRPr="002F5276">
        <w:rPr>
          <w:sz w:val="28"/>
          <w:szCs w:val="28"/>
        </w:rPr>
        <w:t xml:space="preserve">”, </w:t>
      </w:r>
      <w:proofErr w:type="spellStart"/>
      <w:r w:rsidRPr="002F5276">
        <w:rPr>
          <w:sz w:val="28"/>
          <w:szCs w:val="28"/>
        </w:rPr>
        <w:t>coroborat</w:t>
      </w:r>
      <w:proofErr w:type="spellEnd"/>
      <w:r w:rsidRPr="002F5276">
        <w:rPr>
          <w:sz w:val="28"/>
          <w:szCs w:val="28"/>
        </w:rPr>
        <w:t xml:space="preserve"> cu art.139,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.(1)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.(3) din O.U.G. nr.57/2019 </w:t>
      </w:r>
      <w:proofErr w:type="spellStart"/>
      <w:r w:rsidRPr="002F5276">
        <w:rPr>
          <w:sz w:val="28"/>
          <w:szCs w:val="28"/>
        </w:rPr>
        <w:t>privind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Codul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administrativ</w:t>
      </w:r>
      <w:proofErr w:type="spellEnd"/>
      <w:r w:rsidRPr="002F5276">
        <w:rPr>
          <w:sz w:val="28"/>
          <w:szCs w:val="28"/>
        </w:rPr>
        <w:t xml:space="preserve">, cu </w:t>
      </w:r>
      <w:proofErr w:type="spellStart"/>
      <w:r w:rsidRPr="002F5276">
        <w:rPr>
          <w:sz w:val="28"/>
          <w:szCs w:val="28"/>
        </w:rPr>
        <w:t>modificările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completările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ulterioare</w:t>
      </w:r>
      <w:proofErr w:type="spellEnd"/>
      <w:r w:rsidRPr="002F5276">
        <w:rPr>
          <w:sz w:val="28"/>
          <w:szCs w:val="28"/>
        </w:rPr>
        <w:t>,</w:t>
      </w:r>
    </w:p>
    <w:p w14:paraId="0D25BC9E" w14:textId="77777777" w:rsidR="00A339BD" w:rsidRPr="002F5276" w:rsidRDefault="00A339BD" w:rsidP="00EC052B">
      <w:pPr>
        <w:jc w:val="both"/>
        <w:rPr>
          <w:sz w:val="28"/>
          <w:szCs w:val="28"/>
        </w:rPr>
      </w:pPr>
    </w:p>
    <w:p w14:paraId="22A0C1A3" w14:textId="7D321ECF" w:rsidR="00A31455" w:rsidRPr="00D05F70" w:rsidRDefault="00A31455" w:rsidP="006973F6">
      <w:pPr>
        <w:jc w:val="center"/>
        <w:rPr>
          <w:sz w:val="30"/>
          <w:szCs w:val="30"/>
          <w:lang w:val="ro-RO"/>
        </w:rPr>
      </w:pPr>
      <w:r w:rsidRPr="00D05F70">
        <w:rPr>
          <w:b/>
          <w:sz w:val="30"/>
          <w:szCs w:val="30"/>
          <w:lang w:val="ro-RO"/>
        </w:rPr>
        <w:t>Consiliul local al Municipiului Câmpina</w:t>
      </w:r>
      <w:r w:rsidRPr="00D05F70">
        <w:rPr>
          <w:sz w:val="30"/>
          <w:szCs w:val="30"/>
          <w:lang w:val="ro-RO"/>
        </w:rPr>
        <w:t xml:space="preserve"> adoptă prezenta hotărâre.</w:t>
      </w:r>
    </w:p>
    <w:p w14:paraId="0C314F87" w14:textId="77777777" w:rsidR="00A31455" w:rsidRPr="002F5276" w:rsidRDefault="00A31455" w:rsidP="00EC052B">
      <w:pPr>
        <w:jc w:val="both"/>
        <w:rPr>
          <w:bCs/>
          <w:sz w:val="28"/>
          <w:szCs w:val="28"/>
          <w:lang w:val="ro-RO"/>
        </w:rPr>
      </w:pPr>
      <w:r w:rsidRPr="002F5276">
        <w:rPr>
          <w:bCs/>
          <w:sz w:val="28"/>
          <w:szCs w:val="28"/>
          <w:lang w:val="ro-RO"/>
        </w:rPr>
        <w:t xml:space="preserve">  </w:t>
      </w:r>
    </w:p>
    <w:p w14:paraId="3AC66D45" w14:textId="537290A3" w:rsidR="002A46CC" w:rsidRPr="002A46CC" w:rsidRDefault="00330D17" w:rsidP="002A46CC">
      <w:pPr>
        <w:widowControl w:val="0"/>
        <w:suppressAutoHyphens/>
        <w:ind w:firstLine="720"/>
        <w:jc w:val="both"/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</w:pPr>
      <w:r w:rsidRPr="002F5276">
        <w:rPr>
          <w:b/>
          <w:sz w:val="28"/>
          <w:szCs w:val="28"/>
          <w:lang w:val="it-IT"/>
        </w:rPr>
        <w:t>Art.1.</w:t>
      </w:r>
      <w:r w:rsidR="002A46CC">
        <w:rPr>
          <w:b/>
          <w:sz w:val="28"/>
          <w:szCs w:val="28"/>
          <w:lang w:val="it-IT"/>
        </w:rPr>
        <w:t xml:space="preserve"> - </w:t>
      </w:r>
      <w:r w:rsidR="002A46CC" w:rsidRPr="002A46CC">
        <w:rPr>
          <w:rFonts w:eastAsia="Lucida Sans Unicode"/>
          <w:bCs/>
          <w:color w:val="000000"/>
          <w:spacing w:val="-4"/>
          <w:kern w:val="2"/>
          <w:sz w:val="28"/>
          <w:szCs w:val="28"/>
          <w:lang w:val="pt-BR"/>
        </w:rPr>
        <w:t xml:space="preserve">Se aprobă </w:t>
      </w:r>
      <w:r w:rsidR="002A46CC" w:rsidRPr="002A46CC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indicatorii tehnico-economici </w:t>
      </w:r>
      <w:r w:rsidR="002A46CC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ai </w:t>
      </w:r>
      <w:r w:rsidR="002A46CC" w:rsidRPr="002A46CC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obiectivului de investiţii </w:t>
      </w:r>
      <w:r w:rsidR="002A46CC" w:rsidRPr="00DA306E">
        <w:rPr>
          <w:iCs/>
          <w:sz w:val="28"/>
          <w:szCs w:val="28"/>
          <w:lang w:val="pt-BR"/>
        </w:rPr>
        <w:t>„Modernizare pod Câmpinița</w:t>
      </w:r>
      <w:r w:rsidR="002A46CC" w:rsidRPr="00DA306E">
        <w:rPr>
          <w:iCs/>
          <w:sz w:val="28"/>
          <w:szCs w:val="28"/>
          <w:lang w:val="pt-BR" w:eastAsia="en-GB"/>
        </w:rPr>
        <w:t>“,</w:t>
      </w:r>
      <w:r w:rsidR="002A46CC" w:rsidRPr="00DA306E">
        <w:rPr>
          <w:rFonts w:eastAsia="Lucida Sans Unicode"/>
          <w:iCs/>
          <w:color w:val="000000"/>
          <w:spacing w:val="-4"/>
          <w:kern w:val="2"/>
          <w:sz w:val="28"/>
          <w:szCs w:val="28"/>
          <w:lang w:val="pt-BR"/>
        </w:rPr>
        <w:t xml:space="preserve"> faza Documentație de avizare a lucrărilor de intervenție,</w:t>
      </w:r>
      <w:r w:rsidR="002A46CC" w:rsidRPr="002A46CC">
        <w:rPr>
          <w:rFonts w:eastAsia="Lucida Sans Unicode"/>
          <w:b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="002A46CC" w:rsidRPr="002A46CC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elaborată  de societatea Smart Topcad Prodesign S.R.L, conform Anexei care face parte integrantă din prezenta  hotărâre.</w:t>
      </w:r>
    </w:p>
    <w:p w14:paraId="2DFC9A64" w14:textId="77777777" w:rsidR="00AF4117" w:rsidRPr="002F5276" w:rsidRDefault="00AF4117" w:rsidP="00952EBE">
      <w:pPr>
        <w:widowControl w:val="0"/>
        <w:suppressAutoHyphens/>
        <w:ind w:left="360" w:firstLine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/>
          <w:sz w:val="28"/>
          <w:szCs w:val="28"/>
          <w:lang w:val="pt-BR"/>
        </w:rPr>
        <w:t>Art.2.</w:t>
      </w:r>
      <w:r w:rsidRPr="002F5276">
        <w:rPr>
          <w:rFonts w:eastAsia="Calibri"/>
          <w:bCs/>
          <w:sz w:val="28"/>
          <w:szCs w:val="28"/>
          <w:lang w:val="pt-BR"/>
        </w:rPr>
        <w:t xml:space="preserve"> - Prezenta hotărâre se comunică:</w:t>
      </w:r>
    </w:p>
    <w:p w14:paraId="4EBBBB34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Instituţiei Prefectului Judeţului Prahova;</w:t>
      </w:r>
    </w:p>
    <w:p w14:paraId="1309A1AB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Primarului Municipiului Câmpina;</w:t>
      </w:r>
    </w:p>
    <w:p w14:paraId="738BE68C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Direcţiei dezvoltare;</w:t>
      </w:r>
    </w:p>
    <w:p w14:paraId="5918895C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Direcției economice;</w:t>
      </w:r>
    </w:p>
    <w:p w14:paraId="1D5A7C0B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Direcției juridice;</w:t>
      </w:r>
    </w:p>
    <w:p w14:paraId="335581DF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Direcției administrarea domeniului public şi privat;</w:t>
      </w:r>
    </w:p>
    <w:p w14:paraId="7264139D" w14:textId="77777777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 xml:space="preserve">- Arhitectului șef al Municipiului Câmpina; </w:t>
      </w:r>
    </w:p>
    <w:p w14:paraId="331995CB" w14:textId="04515271" w:rsidR="00AF4117" w:rsidRPr="002F5276" w:rsidRDefault="00AF4117" w:rsidP="00AF4117">
      <w:pPr>
        <w:widowControl w:val="0"/>
        <w:suppressAutoHyphens/>
        <w:ind w:left="360"/>
        <w:jc w:val="both"/>
        <w:rPr>
          <w:rFonts w:eastAsia="Calibri"/>
          <w:bCs/>
          <w:sz w:val="28"/>
          <w:szCs w:val="28"/>
          <w:lang w:val="pt-BR"/>
        </w:rPr>
      </w:pPr>
      <w:r w:rsidRPr="002F5276">
        <w:rPr>
          <w:rFonts w:eastAsia="Calibri"/>
          <w:bCs/>
          <w:sz w:val="28"/>
          <w:szCs w:val="28"/>
          <w:lang w:val="pt-BR"/>
        </w:rPr>
        <w:tab/>
      </w:r>
      <w:r w:rsidRPr="002F5276">
        <w:rPr>
          <w:rFonts w:eastAsia="Calibri"/>
          <w:bCs/>
          <w:sz w:val="28"/>
          <w:szCs w:val="28"/>
          <w:lang w:val="pt-BR"/>
        </w:rPr>
        <w:tab/>
        <w:t>- U.A.T. Comuna Cornu.</w:t>
      </w:r>
    </w:p>
    <w:p w14:paraId="44751956" w14:textId="02F352AA" w:rsidR="00A31455" w:rsidRPr="002F5276" w:rsidRDefault="00A31455" w:rsidP="00EC052B">
      <w:pPr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 xml:space="preserve">       </w:t>
      </w:r>
    </w:p>
    <w:p w14:paraId="1E335F8C" w14:textId="77777777" w:rsidR="004C293C" w:rsidRPr="002F5276" w:rsidRDefault="004C293C" w:rsidP="00EC052B">
      <w:pPr>
        <w:jc w:val="both"/>
        <w:rPr>
          <w:sz w:val="28"/>
          <w:szCs w:val="28"/>
          <w:lang w:val="ro-RO"/>
        </w:rPr>
      </w:pPr>
    </w:p>
    <w:p w14:paraId="5B59CABD" w14:textId="25F43620" w:rsidR="00A31455" w:rsidRPr="002F5276" w:rsidRDefault="00A31455" w:rsidP="003C33A7">
      <w:pPr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 xml:space="preserve">              Preşedinte de şedinţă,</w:t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  <w:t xml:space="preserve">              </w:t>
      </w:r>
      <w:r w:rsidR="00552D84" w:rsidRPr="002F5276">
        <w:rPr>
          <w:sz w:val="28"/>
          <w:szCs w:val="28"/>
          <w:lang w:val="ro-RO"/>
        </w:rPr>
        <w:t xml:space="preserve">      </w:t>
      </w:r>
      <w:r w:rsidR="00330D17" w:rsidRPr="002F5276">
        <w:rPr>
          <w:sz w:val="28"/>
          <w:szCs w:val="28"/>
          <w:lang w:val="ro-RO"/>
        </w:rPr>
        <w:t xml:space="preserve"> </w:t>
      </w:r>
      <w:r w:rsidRPr="002F5276">
        <w:rPr>
          <w:sz w:val="28"/>
          <w:szCs w:val="28"/>
          <w:lang w:val="ro-RO"/>
        </w:rPr>
        <w:t xml:space="preserve"> Contrasemnează,</w:t>
      </w:r>
    </w:p>
    <w:p w14:paraId="1EC38DFA" w14:textId="4A1445A9" w:rsidR="00A31455" w:rsidRPr="002F5276" w:rsidRDefault="00A31455" w:rsidP="003C33A7">
      <w:pPr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  <w:t>Consilier,</w:t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</w:r>
      <w:r w:rsidRPr="002F5276">
        <w:rPr>
          <w:sz w:val="28"/>
          <w:szCs w:val="28"/>
          <w:lang w:val="ro-RO"/>
        </w:rPr>
        <w:tab/>
        <w:t xml:space="preserve">  </w:t>
      </w:r>
      <w:r w:rsidR="00552D84" w:rsidRPr="002F5276">
        <w:rPr>
          <w:sz w:val="28"/>
          <w:szCs w:val="28"/>
          <w:lang w:val="ro-RO"/>
        </w:rPr>
        <w:t xml:space="preserve">     </w:t>
      </w:r>
      <w:r w:rsidRPr="002F5276">
        <w:rPr>
          <w:sz w:val="28"/>
          <w:szCs w:val="28"/>
          <w:lang w:val="ro-RO"/>
        </w:rPr>
        <w:t xml:space="preserve">   </w:t>
      </w:r>
      <w:r w:rsidR="00330D17" w:rsidRPr="002F5276">
        <w:rPr>
          <w:sz w:val="28"/>
          <w:szCs w:val="28"/>
          <w:lang w:val="ro-RO"/>
        </w:rPr>
        <w:t xml:space="preserve">  </w:t>
      </w:r>
      <w:r w:rsidRPr="002F5276">
        <w:rPr>
          <w:sz w:val="28"/>
          <w:szCs w:val="28"/>
          <w:lang w:val="ro-RO"/>
        </w:rPr>
        <w:t>Secretar General,</w:t>
      </w:r>
    </w:p>
    <w:p w14:paraId="6D46A8A3" w14:textId="2F59E007" w:rsidR="00896FFE" w:rsidRPr="002F5276" w:rsidRDefault="00A31455" w:rsidP="003C33A7">
      <w:pPr>
        <w:rPr>
          <w:b/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 xml:space="preserve">         </w:t>
      </w:r>
      <w:r w:rsidR="00C837F0" w:rsidRPr="002F5276">
        <w:rPr>
          <w:sz w:val="28"/>
          <w:szCs w:val="28"/>
          <w:lang w:val="ro-RO"/>
        </w:rPr>
        <w:t xml:space="preserve">   </w:t>
      </w:r>
      <w:r w:rsidR="00A34AFB" w:rsidRPr="002F5276">
        <w:rPr>
          <w:sz w:val="28"/>
          <w:szCs w:val="28"/>
          <w:lang w:val="ro-RO"/>
        </w:rPr>
        <w:t xml:space="preserve">   </w:t>
      </w:r>
      <w:r w:rsidR="00896FFE" w:rsidRPr="002F5276">
        <w:rPr>
          <w:b/>
          <w:bCs/>
          <w:sz w:val="28"/>
          <w:szCs w:val="28"/>
          <w:lang w:val="ro-RO"/>
        </w:rPr>
        <w:tab/>
      </w:r>
      <w:r w:rsidR="00FB0850" w:rsidRPr="002F5276">
        <w:rPr>
          <w:b/>
          <w:bCs/>
          <w:sz w:val="28"/>
          <w:szCs w:val="28"/>
          <w:lang w:val="ro-RO"/>
        </w:rPr>
        <w:tab/>
        <w:t xml:space="preserve"> </w:t>
      </w:r>
      <w:r w:rsidRPr="002F5276">
        <w:rPr>
          <w:sz w:val="28"/>
          <w:szCs w:val="28"/>
          <w:lang w:val="ro-RO"/>
        </w:rPr>
        <w:t xml:space="preserve">                   </w:t>
      </w:r>
      <w:r w:rsidRPr="002F5276">
        <w:rPr>
          <w:sz w:val="28"/>
          <w:szCs w:val="28"/>
          <w:lang w:val="ro-RO"/>
        </w:rPr>
        <w:tab/>
        <w:t xml:space="preserve">      </w:t>
      </w:r>
      <w:r w:rsidRPr="002F5276">
        <w:rPr>
          <w:sz w:val="28"/>
          <w:szCs w:val="28"/>
          <w:lang w:val="ro-RO"/>
        </w:rPr>
        <w:tab/>
        <w:t xml:space="preserve">  </w:t>
      </w:r>
      <w:r w:rsidR="00485239" w:rsidRPr="002F5276">
        <w:rPr>
          <w:sz w:val="28"/>
          <w:szCs w:val="28"/>
          <w:lang w:val="ro-RO"/>
        </w:rPr>
        <w:t xml:space="preserve">                                </w:t>
      </w:r>
      <w:r w:rsidR="00552D84" w:rsidRPr="002F5276">
        <w:rPr>
          <w:sz w:val="28"/>
          <w:szCs w:val="28"/>
          <w:lang w:val="ro-RO"/>
        </w:rPr>
        <w:t xml:space="preserve">     </w:t>
      </w:r>
      <w:r w:rsidRPr="002F5276">
        <w:rPr>
          <w:sz w:val="28"/>
          <w:szCs w:val="28"/>
          <w:lang w:val="ro-RO"/>
        </w:rPr>
        <w:t xml:space="preserve"> </w:t>
      </w:r>
      <w:r w:rsidRPr="002F5276">
        <w:rPr>
          <w:b/>
          <w:sz w:val="28"/>
          <w:szCs w:val="28"/>
          <w:lang w:val="ro-RO"/>
        </w:rPr>
        <w:t>Moldoveanu Elena</w:t>
      </w:r>
    </w:p>
    <w:p w14:paraId="03ED356B" w14:textId="77777777" w:rsidR="00A31455" w:rsidRPr="002F5276" w:rsidRDefault="00A31455" w:rsidP="00EC052B">
      <w:pPr>
        <w:jc w:val="both"/>
        <w:rPr>
          <w:b/>
          <w:sz w:val="28"/>
          <w:szCs w:val="28"/>
          <w:lang w:val="ro-RO"/>
        </w:rPr>
      </w:pPr>
    </w:p>
    <w:p w14:paraId="2F2D5B3E" w14:textId="77777777" w:rsidR="00A81D26" w:rsidRPr="002F5276" w:rsidRDefault="00A81D26" w:rsidP="00EC052B">
      <w:pPr>
        <w:jc w:val="both"/>
        <w:rPr>
          <w:b/>
          <w:sz w:val="28"/>
          <w:szCs w:val="28"/>
          <w:lang w:val="ro-RO"/>
        </w:rPr>
      </w:pPr>
    </w:p>
    <w:p w14:paraId="6904CFA8" w14:textId="77777777" w:rsidR="00330D17" w:rsidRPr="002F5276" w:rsidRDefault="00330D17" w:rsidP="00EC052B">
      <w:pPr>
        <w:jc w:val="both"/>
        <w:rPr>
          <w:b/>
          <w:sz w:val="28"/>
          <w:szCs w:val="28"/>
          <w:lang w:val="ro-RO"/>
        </w:rPr>
      </w:pPr>
    </w:p>
    <w:p w14:paraId="14DFB39C" w14:textId="77777777" w:rsidR="00330D17" w:rsidRPr="002F5276" w:rsidRDefault="00330D17" w:rsidP="00EC052B">
      <w:pPr>
        <w:jc w:val="both"/>
        <w:rPr>
          <w:b/>
          <w:sz w:val="28"/>
          <w:szCs w:val="28"/>
          <w:lang w:val="ro-RO"/>
        </w:rPr>
      </w:pPr>
    </w:p>
    <w:p w14:paraId="230AA888" w14:textId="77777777" w:rsidR="00330D17" w:rsidRPr="002F5276" w:rsidRDefault="00330D17" w:rsidP="00EC052B">
      <w:pPr>
        <w:jc w:val="both"/>
        <w:rPr>
          <w:b/>
          <w:sz w:val="28"/>
          <w:szCs w:val="28"/>
          <w:lang w:val="ro-RO"/>
        </w:rPr>
      </w:pPr>
    </w:p>
    <w:p w14:paraId="55EA7ACC" w14:textId="77777777" w:rsidR="00330D17" w:rsidRPr="002F5276" w:rsidRDefault="00330D17" w:rsidP="00EC052B">
      <w:pPr>
        <w:jc w:val="both"/>
        <w:rPr>
          <w:b/>
          <w:sz w:val="28"/>
          <w:szCs w:val="28"/>
          <w:lang w:val="ro-RO"/>
        </w:rPr>
      </w:pPr>
    </w:p>
    <w:p w14:paraId="0418D88A" w14:textId="77777777" w:rsidR="00330D17" w:rsidRPr="002F5276" w:rsidRDefault="00330D17" w:rsidP="00EC052B">
      <w:pPr>
        <w:jc w:val="both"/>
        <w:rPr>
          <w:b/>
          <w:sz w:val="28"/>
          <w:szCs w:val="28"/>
          <w:lang w:val="ro-RO"/>
        </w:rPr>
      </w:pPr>
    </w:p>
    <w:p w14:paraId="1FC6DCD0" w14:textId="77777777" w:rsidR="00330D17" w:rsidRPr="002F5276" w:rsidRDefault="00330D17" w:rsidP="00EC052B">
      <w:pPr>
        <w:jc w:val="both"/>
        <w:rPr>
          <w:b/>
          <w:sz w:val="28"/>
          <w:szCs w:val="28"/>
          <w:lang w:val="ro-RO"/>
        </w:rPr>
      </w:pPr>
    </w:p>
    <w:p w14:paraId="4F743A4C" w14:textId="77777777" w:rsidR="00E3520F" w:rsidRPr="002F5276" w:rsidRDefault="00E3520F" w:rsidP="00EC052B">
      <w:pPr>
        <w:jc w:val="both"/>
        <w:rPr>
          <w:b/>
          <w:sz w:val="28"/>
          <w:szCs w:val="28"/>
          <w:lang w:val="ro-RO"/>
        </w:rPr>
      </w:pPr>
    </w:p>
    <w:p w14:paraId="7461A5B4" w14:textId="4481E75A" w:rsidR="005914FA" w:rsidRPr="00D05F70" w:rsidRDefault="005914FA" w:rsidP="005914FA">
      <w:pPr>
        <w:rPr>
          <w:b/>
          <w:bCs/>
          <w:color w:val="000000"/>
          <w:sz w:val="32"/>
          <w:szCs w:val="32"/>
          <w:lang w:val="pt-PT"/>
        </w:rPr>
      </w:pPr>
      <w:r w:rsidRPr="00D05F70">
        <w:rPr>
          <w:b/>
          <w:bCs/>
          <w:color w:val="000000"/>
          <w:sz w:val="32"/>
          <w:szCs w:val="32"/>
          <w:lang w:val="pt-PT"/>
        </w:rPr>
        <w:t xml:space="preserve">Câmpina, </w:t>
      </w:r>
      <w:r w:rsidR="00D05F70">
        <w:rPr>
          <w:b/>
          <w:bCs/>
          <w:color w:val="000000"/>
          <w:sz w:val="32"/>
          <w:szCs w:val="32"/>
          <w:lang w:val="pt-PT"/>
        </w:rPr>
        <w:t>___</w:t>
      </w:r>
      <w:r w:rsidR="00DB1DE9" w:rsidRPr="00D05F70">
        <w:rPr>
          <w:b/>
          <w:bCs/>
          <w:color w:val="000000"/>
          <w:sz w:val="32"/>
          <w:szCs w:val="32"/>
          <w:lang w:val="pt-PT"/>
        </w:rPr>
        <w:t xml:space="preserve"> </w:t>
      </w:r>
      <w:r w:rsidR="00330D17" w:rsidRPr="00D05F70">
        <w:rPr>
          <w:b/>
          <w:bCs/>
          <w:color w:val="000000"/>
          <w:sz w:val="32"/>
          <w:szCs w:val="32"/>
          <w:lang w:val="pt-PT"/>
        </w:rPr>
        <w:t>martie</w:t>
      </w:r>
      <w:r w:rsidRPr="00D05F70">
        <w:rPr>
          <w:b/>
          <w:bCs/>
          <w:color w:val="000000"/>
          <w:sz w:val="32"/>
          <w:szCs w:val="32"/>
          <w:lang w:val="pt-PT"/>
        </w:rPr>
        <w:t xml:space="preserve"> 202</w:t>
      </w:r>
      <w:r w:rsidR="00485239" w:rsidRPr="00D05F70">
        <w:rPr>
          <w:b/>
          <w:bCs/>
          <w:color w:val="000000"/>
          <w:sz w:val="32"/>
          <w:szCs w:val="32"/>
          <w:lang w:val="pt-PT"/>
        </w:rPr>
        <w:t>5</w:t>
      </w:r>
      <w:r w:rsidRPr="00D05F70">
        <w:rPr>
          <w:b/>
          <w:bCs/>
          <w:color w:val="000000"/>
          <w:sz w:val="32"/>
          <w:szCs w:val="32"/>
          <w:lang w:val="pt-PT"/>
        </w:rPr>
        <w:t xml:space="preserve">   </w:t>
      </w:r>
    </w:p>
    <w:p w14:paraId="611EDFE0" w14:textId="55553240" w:rsidR="005914FA" w:rsidRPr="00D05F70" w:rsidRDefault="005914FA" w:rsidP="005914FA">
      <w:pPr>
        <w:rPr>
          <w:b/>
          <w:sz w:val="36"/>
          <w:szCs w:val="36"/>
          <w:lang w:val="pt-PT"/>
        </w:rPr>
      </w:pPr>
      <w:r w:rsidRPr="00D05F70">
        <w:rPr>
          <w:b/>
          <w:sz w:val="36"/>
          <w:szCs w:val="36"/>
          <w:lang w:val="pt-PT"/>
        </w:rPr>
        <w:t>Nr.</w:t>
      </w:r>
      <w:r w:rsidR="00D05F70">
        <w:rPr>
          <w:b/>
          <w:sz w:val="36"/>
          <w:szCs w:val="36"/>
          <w:lang w:val="pt-PT"/>
        </w:rPr>
        <w:t xml:space="preserve"> ____</w:t>
      </w:r>
    </w:p>
    <w:p w14:paraId="6C68B606" w14:textId="77777777" w:rsidR="00330D17" w:rsidRPr="00AF4117" w:rsidRDefault="00330D17" w:rsidP="005914FA">
      <w:pPr>
        <w:rPr>
          <w:b/>
          <w:lang w:val="pt-PT"/>
        </w:rPr>
      </w:pPr>
    </w:p>
    <w:p w14:paraId="322C6007" w14:textId="77777777" w:rsidR="00330D17" w:rsidRPr="00AF4117" w:rsidRDefault="00330D17" w:rsidP="005914FA">
      <w:pPr>
        <w:rPr>
          <w:b/>
          <w:lang w:val="pt-PT"/>
        </w:rPr>
      </w:pPr>
    </w:p>
    <w:p w14:paraId="766ADD5A" w14:textId="77777777" w:rsidR="00330D17" w:rsidRDefault="00330D17" w:rsidP="005914FA">
      <w:pPr>
        <w:rPr>
          <w:b/>
          <w:lang w:val="pt-PT"/>
        </w:rPr>
      </w:pPr>
    </w:p>
    <w:p w14:paraId="5814A9C9" w14:textId="77777777" w:rsidR="00952EBE" w:rsidRDefault="00952EBE" w:rsidP="005914FA">
      <w:pPr>
        <w:rPr>
          <w:b/>
          <w:lang w:val="pt-PT"/>
        </w:rPr>
      </w:pPr>
    </w:p>
    <w:p w14:paraId="5AD11002" w14:textId="77777777" w:rsidR="00952EBE" w:rsidRDefault="00952EBE" w:rsidP="005914FA">
      <w:pPr>
        <w:rPr>
          <w:b/>
          <w:lang w:val="pt-PT"/>
        </w:rPr>
      </w:pPr>
    </w:p>
    <w:p w14:paraId="789734F3" w14:textId="77777777" w:rsidR="00952EBE" w:rsidRDefault="00952EBE" w:rsidP="005914FA">
      <w:pPr>
        <w:rPr>
          <w:b/>
          <w:lang w:val="pt-PT"/>
        </w:rPr>
      </w:pPr>
    </w:p>
    <w:p w14:paraId="6CBFA3E1" w14:textId="77777777" w:rsidR="00952EBE" w:rsidRDefault="00952EBE" w:rsidP="005914FA">
      <w:pPr>
        <w:rPr>
          <w:b/>
          <w:lang w:val="pt-PT"/>
        </w:rPr>
      </w:pPr>
    </w:p>
    <w:p w14:paraId="6E04678B" w14:textId="77777777" w:rsidR="003C33A7" w:rsidRDefault="003C33A7" w:rsidP="005914FA">
      <w:pPr>
        <w:rPr>
          <w:b/>
          <w:lang w:val="pt-PT"/>
        </w:rPr>
      </w:pPr>
    </w:p>
    <w:p w14:paraId="73FCA3B5" w14:textId="77777777" w:rsidR="003C33A7" w:rsidRDefault="003C33A7" w:rsidP="005914FA">
      <w:pPr>
        <w:rPr>
          <w:b/>
          <w:lang w:val="pt-PT"/>
        </w:rPr>
      </w:pPr>
    </w:p>
    <w:p w14:paraId="6158B0F4" w14:textId="77777777" w:rsidR="00952EBE" w:rsidRDefault="00952EBE" w:rsidP="005914FA">
      <w:pPr>
        <w:rPr>
          <w:b/>
          <w:lang w:val="pt-PT"/>
        </w:rPr>
      </w:pPr>
    </w:p>
    <w:p w14:paraId="0D8E6DC2" w14:textId="77777777" w:rsidR="00952EBE" w:rsidRDefault="00952EBE" w:rsidP="005914FA">
      <w:pPr>
        <w:rPr>
          <w:b/>
          <w:lang w:val="pt-PT"/>
        </w:rPr>
      </w:pPr>
    </w:p>
    <w:p w14:paraId="4E49C163" w14:textId="77777777" w:rsidR="00952EBE" w:rsidRDefault="00952EBE" w:rsidP="005914FA">
      <w:pPr>
        <w:rPr>
          <w:b/>
          <w:lang w:val="pt-PT"/>
        </w:rPr>
      </w:pPr>
    </w:p>
    <w:p w14:paraId="789D0365" w14:textId="77777777" w:rsidR="00952EBE" w:rsidRDefault="00952EBE" w:rsidP="005914FA">
      <w:pPr>
        <w:rPr>
          <w:b/>
          <w:lang w:val="pt-PT"/>
        </w:rPr>
      </w:pPr>
    </w:p>
    <w:p w14:paraId="7CF797AD" w14:textId="77777777" w:rsidR="00952EBE" w:rsidRDefault="00952EBE" w:rsidP="005914FA">
      <w:pPr>
        <w:rPr>
          <w:b/>
          <w:lang w:val="pt-PT"/>
        </w:rPr>
      </w:pPr>
    </w:p>
    <w:p w14:paraId="6F5B563C" w14:textId="77777777" w:rsidR="00952EBE" w:rsidRDefault="00952EBE" w:rsidP="005914FA">
      <w:pPr>
        <w:rPr>
          <w:b/>
          <w:lang w:val="pt-PT"/>
        </w:rPr>
      </w:pPr>
    </w:p>
    <w:p w14:paraId="59AE954D" w14:textId="74E0C6FC" w:rsidR="00952EBE" w:rsidRPr="00952EBE" w:rsidRDefault="00952EBE" w:rsidP="00A82E73">
      <w:pPr>
        <w:widowControl w:val="0"/>
        <w:suppressAutoHyphens/>
        <w:ind w:right="27"/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lastRenderedPageBreak/>
        <w:t xml:space="preserve">                                                                            </w:t>
      </w:r>
      <w:r w:rsidR="00A82E73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                         </w:t>
      </w: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 </w:t>
      </w:r>
      <w:r w:rsidR="00BE21C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ANEX</w:t>
      </w:r>
      <w:r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Ă</w:t>
      </w:r>
    </w:p>
    <w:p w14:paraId="71AC640A" w14:textId="38417158" w:rsidR="00952EBE" w:rsidRPr="00952EBE" w:rsidRDefault="00952EBE" w:rsidP="00A82E73">
      <w:pPr>
        <w:widowControl w:val="0"/>
        <w:suppressAutoHyphens/>
        <w:ind w:right="27"/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="00A82E73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                                                                                 </w:t>
      </w:r>
      <w:r w:rsidRPr="00D05F70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la</w:t>
      </w: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H.C.L</w:t>
      </w:r>
      <w:r w:rsidR="00D05F70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. nr.____/____ </w:t>
      </w: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martie 2025</w:t>
      </w:r>
    </w:p>
    <w:p w14:paraId="7386F1A9" w14:textId="77777777" w:rsidR="00A82E73" w:rsidRDefault="00952EBE" w:rsidP="00A82E73">
      <w:pPr>
        <w:widowControl w:val="0"/>
        <w:suppressAutoHyphens/>
        <w:ind w:left="720" w:right="27"/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</w:pPr>
      <w:r w:rsidRPr="00A82E73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                                                                                    P</w:t>
      </w:r>
      <w:r w:rsidR="00A82E73" w:rsidRPr="00A82E73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reședintele ședinței,</w:t>
      </w:r>
      <w:r w:rsidRPr="00A82E73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   </w:t>
      </w:r>
    </w:p>
    <w:p w14:paraId="4051A62D" w14:textId="7356CAA7" w:rsidR="00952EBE" w:rsidRPr="00A82E73" w:rsidRDefault="00952EBE" w:rsidP="00A82E73">
      <w:pPr>
        <w:widowControl w:val="0"/>
        <w:suppressAutoHyphens/>
        <w:ind w:left="720" w:right="27"/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</w:pPr>
      <w:r w:rsidRPr="00A82E73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                                                                </w:t>
      </w:r>
      <w:r w:rsidR="00A82E73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                            </w:t>
      </w:r>
      <w:r w:rsidRPr="00A82E73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Consilier,</w:t>
      </w:r>
    </w:p>
    <w:p w14:paraId="7D86CB97" w14:textId="77777777" w:rsidR="00952EBE" w:rsidRDefault="00952EBE" w:rsidP="00952EBE">
      <w:pPr>
        <w:widowControl w:val="0"/>
        <w:suppressAutoHyphens/>
        <w:ind w:right="27"/>
        <w:jc w:val="right"/>
        <w:rPr>
          <w:rFonts w:eastAsia="Lucida Sans Unicode"/>
          <w:color w:val="000000"/>
          <w:spacing w:val="-4"/>
          <w:kern w:val="2"/>
          <w:szCs w:val="22"/>
          <w:lang w:val="pt-BR"/>
        </w:rPr>
      </w:pPr>
    </w:p>
    <w:p w14:paraId="22926F1B" w14:textId="77777777" w:rsidR="00BE21CE" w:rsidRDefault="00BE21CE" w:rsidP="00952EBE">
      <w:pPr>
        <w:widowControl w:val="0"/>
        <w:suppressAutoHyphens/>
        <w:ind w:right="27"/>
        <w:jc w:val="right"/>
        <w:rPr>
          <w:rFonts w:eastAsia="Lucida Sans Unicode"/>
          <w:color w:val="000000"/>
          <w:spacing w:val="-4"/>
          <w:kern w:val="2"/>
          <w:szCs w:val="22"/>
          <w:lang w:val="pt-BR"/>
        </w:rPr>
      </w:pPr>
    </w:p>
    <w:p w14:paraId="032A95E1" w14:textId="77777777" w:rsidR="00BE21CE" w:rsidRDefault="00BE21CE" w:rsidP="00952EBE">
      <w:pPr>
        <w:widowControl w:val="0"/>
        <w:suppressAutoHyphens/>
        <w:ind w:right="27"/>
        <w:jc w:val="right"/>
        <w:rPr>
          <w:rFonts w:eastAsia="Lucida Sans Unicode"/>
          <w:color w:val="000000"/>
          <w:spacing w:val="-4"/>
          <w:kern w:val="2"/>
          <w:szCs w:val="22"/>
          <w:lang w:val="pt-BR"/>
        </w:rPr>
      </w:pPr>
    </w:p>
    <w:p w14:paraId="75863430" w14:textId="77777777" w:rsidR="00BE21CE" w:rsidRPr="00842067" w:rsidRDefault="00BE21CE" w:rsidP="00952EBE">
      <w:pPr>
        <w:widowControl w:val="0"/>
        <w:suppressAutoHyphens/>
        <w:ind w:right="27"/>
        <w:jc w:val="right"/>
        <w:rPr>
          <w:rFonts w:eastAsia="Lucida Sans Unicode"/>
          <w:color w:val="000000"/>
          <w:spacing w:val="-4"/>
          <w:kern w:val="2"/>
          <w:szCs w:val="22"/>
          <w:lang w:val="pt-BR"/>
        </w:rPr>
      </w:pPr>
    </w:p>
    <w:p w14:paraId="373D58B7" w14:textId="77777777" w:rsidR="00952EBE" w:rsidRPr="00952EBE" w:rsidRDefault="00952EBE" w:rsidP="00952EBE">
      <w:pPr>
        <w:widowControl w:val="0"/>
        <w:suppressAutoHyphens/>
        <w:ind w:right="27"/>
        <w:jc w:val="right"/>
        <w:rPr>
          <w:rFonts w:eastAsia="Lucida Sans Unicode"/>
          <w:spacing w:val="-4"/>
          <w:kern w:val="2"/>
          <w:sz w:val="28"/>
          <w:szCs w:val="28"/>
          <w:lang w:val="pt-BR"/>
        </w:rPr>
      </w:pPr>
    </w:p>
    <w:p w14:paraId="47813DDF" w14:textId="6AFFE866" w:rsidR="00952EBE" w:rsidRPr="00952EBE" w:rsidRDefault="00952EBE" w:rsidP="00952EBE">
      <w:pPr>
        <w:widowControl w:val="0"/>
        <w:suppressAutoHyphens/>
        <w:ind w:right="27"/>
        <w:jc w:val="center"/>
        <w:rPr>
          <w:b/>
          <w:sz w:val="28"/>
          <w:szCs w:val="28"/>
          <w:lang w:val="pt-BR" w:eastAsia="ro-RO"/>
        </w:rPr>
      </w:pPr>
      <w:r w:rsidRPr="00952EBE">
        <w:rPr>
          <w:b/>
          <w:sz w:val="28"/>
          <w:szCs w:val="28"/>
          <w:lang w:val="pt-BR" w:eastAsia="ro-RO"/>
        </w:rPr>
        <w:t>INDICATORI</w:t>
      </w:r>
      <w:r>
        <w:rPr>
          <w:b/>
          <w:sz w:val="28"/>
          <w:szCs w:val="28"/>
          <w:lang w:val="pt-BR" w:eastAsia="ro-RO"/>
        </w:rPr>
        <w:t>I</w:t>
      </w:r>
      <w:r w:rsidRPr="00952EBE">
        <w:rPr>
          <w:b/>
          <w:sz w:val="28"/>
          <w:szCs w:val="28"/>
          <w:lang w:val="pt-BR" w:eastAsia="ro-RO"/>
        </w:rPr>
        <w:t xml:space="preserve"> TEHNICO-ECONOMICI AI OBIECTIVULUI DE </w:t>
      </w:r>
      <w:r>
        <w:rPr>
          <w:b/>
          <w:sz w:val="28"/>
          <w:szCs w:val="28"/>
          <w:lang w:val="pt-BR" w:eastAsia="ro-RO"/>
        </w:rPr>
        <w:t>I</w:t>
      </w:r>
      <w:r w:rsidRPr="00952EBE">
        <w:rPr>
          <w:b/>
          <w:sz w:val="28"/>
          <w:szCs w:val="28"/>
          <w:lang w:val="pt-BR" w:eastAsia="ro-RO"/>
        </w:rPr>
        <w:t>NVESTIŢIE</w:t>
      </w:r>
    </w:p>
    <w:p w14:paraId="442F623D" w14:textId="04895C2D" w:rsidR="00952EBE" w:rsidRPr="00952EBE" w:rsidRDefault="00952EBE" w:rsidP="00952EBE">
      <w:pPr>
        <w:widowControl w:val="0"/>
        <w:suppressAutoHyphens/>
        <w:ind w:right="27"/>
        <w:jc w:val="center"/>
        <w:rPr>
          <w:rFonts w:eastAsia="Lucida Sans Unicode"/>
          <w:spacing w:val="-4"/>
          <w:kern w:val="2"/>
          <w:sz w:val="28"/>
          <w:szCs w:val="28"/>
        </w:rPr>
      </w:pPr>
      <w:r w:rsidRPr="00952EBE">
        <w:rPr>
          <w:b/>
          <w:bCs/>
          <w:i/>
          <w:sz w:val="28"/>
          <w:szCs w:val="28"/>
        </w:rPr>
        <w:t>„</w:t>
      </w:r>
      <w:r w:rsidRPr="00952EBE">
        <w:rPr>
          <w:b/>
          <w:sz w:val="28"/>
          <w:szCs w:val="28"/>
          <w:lang w:val="pt-BR"/>
        </w:rPr>
        <w:t xml:space="preserve"> </w:t>
      </w:r>
      <w:r w:rsidRPr="00952EBE">
        <w:rPr>
          <w:b/>
          <w:i/>
          <w:iCs/>
          <w:sz w:val="28"/>
          <w:szCs w:val="28"/>
          <w:lang w:val="pt-BR"/>
        </w:rPr>
        <w:t>Modernizare pod Câmpinița</w:t>
      </w:r>
      <w:r w:rsidRPr="00952EBE">
        <w:rPr>
          <w:b/>
          <w:bCs/>
          <w:i/>
          <w:sz w:val="28"/>
          <w:szCs w:val="28"/>
          <w:lang w:val="pt-BR" w:eastAsia="en-GB"/>
        </w:rPr>
        <w:t xml:space="preserve"> </w:t>
      </w:r>
      <w:r w:rsidRPr="00952EBE">
        <w:rPr>
          <w:b/>
          <w:bCs/>
          <w:i/>
          <w:sz w:val="28"/>
          <w:szCs w:val="28"/>
          <w:lang w:eastAsia="en-GB"/>
        </w:rPr>
        <w:t>“</w:t>
      </w:r>
    </w:p>
    <w:p w14:paraId="68D889E9" w14:textId="77777777" w:rsidR="00952EBE" w:rsidRPr="00952EBE" w:rsidRDefault="00952EBE" w:rsidP="00952EBE">
      <w:pPr>
        <w:widowControl w:val="0"/>
        <w:suppressAutoHyphens/>
        <w:ind w:right="27"/>
        <w:jc w:val="right"/>
        <w:rPr>
          <w:rFonts w:eastAsia="Lucida Sans Unicode"/>
          <w:spacing w:val="-4"/>
          <w:kern w:val="2"/>
          <w:sz w:val="28"/>
          <w:szCs w:val="28"/>
        </w:rPr>
      </w:pPr>
    </w:p>
    <w:p w14:paraId="7C66216D" w14:textId="76838BDC" w:rsidR="00952EBE" w:rsidRPr="00952EBE" w:rsidRDefault="00952EBE" w:rsidP="00952EBE">
      <w:pPr>
        <w:widowControl w:val="0"/>
        <w:tabs>
          <w:tab w:val="left" w:pos="0"/>
        </w:tabs>
        <w:suppressAutoHyphens/>
        <w:jc w:val="both"/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</w:pPr>
      <w:r>
        <w:rPr>
          <w:rFonts w:eastAsia="Calibri"/>
          <w:b/>
          <w:i/>
          <w:color w:val="000000"/>
          <w:spacing w:val="-4"/>
          <w:kern w:val="2"/>
          <w:sz w:val="28"/>
          <w:szCs w:val="28"/>
          <w:lang w:val="pt-BR"/>
        </w:rPr>
        <w:tab/>
      </w:r>
      <w:r w:rsidRPr="00952EBE">
        <w:rPr>
          <w:rFonts w:eastAsia="Calibri"/>
          <w:b/>
          <w:iCs/>
          <w:color w:val="000000"/>
          <w:spacing w:val="-4"/>
          <w:kern w:val="2"/>
          <w:sz w:val="28"/>
          <w:szCs w:val="28"/>
          <w:lang w:val="pt-BR"/>
        </w:rPr>
        <w:t>a) Indicatori</w:t>
      </w:r>
      <w:r>
        <w:rPr>
          <w:rFonts w:eastAsia="Calibri"/>
          <w:b/>
          <w:iCs/>
          <w:color w:val="000000"/>
          <w:spacing w:val="-4"/>
          <w:kern w:val="2"/>
          <w:sz w:val="28"/>
          <w:szCs w:val="28"/>
          <w:lang w:val="pt-BR"/>
        </w:rPr>
        <w:t>i</w:t>
      </w:r>
      <w:r w:rsidRPr="00952EBE">
        <w:rPr>
          <w:rFonts w:eastAsia="Calibri"/>
          <w:b/>
          <w:iCs/>
          <w:color w:val="000000"/>
          <w:spacing w:val="-4"/>
          <w:kern w:val="2"/>
          <w:sz w:val="28"/>
          <w:szCs w:val="28"/>
          <w:lang w:val="pt-BR"/>
        </w:rPr>
        <w:t xml:space="preserve"> maximali</w:t>
      </w:r>
      <w:r w:rsidRPr="00952EBE">
        <w:rPr>
          <w:rFonts w:eastAsia="Calibri"/>
          <w:bCs/>
          <w:i/>
          <w:color w:val="000000"/>
          <w:spacing w:val="-4"/>
          <w:kern w:val="2"/>
          <w:sz w:val="28"/>
          <w:szCs w:val="28"/>
          <w:lang w:val="pt-BR"/>
        </w:rPr>
        <w:t>,</w:t>
      </w:r>
      <w:r w:rsidRPr="00952EBE">
        <w:rPr>
          <w:rFonts w:eastAsia="Calibri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Pr="00952EBE"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>respectiv valoarea totală a obiectului de investiţii, exprimată în lei, cu TVA şi, respectiv, fără TVA, din care C+M, în conformitate cu devizul general</w:t>
      </w:r>
      <w:r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 xml:space="preserve"> :</w:t>
      </w:r>
    </w:p>
    <w:p w14:paraId="751D4D7A" w14:textId="77777777" w:rsidR="00952EBE" w:rsidRPr="00952EBE" w:rsidRDefault="00952EBE" w:rsidP="00952EBE">
      <w:pPr>
        <w:widowControl w:val="0"/>
        <w:suppressAutoHyphens/>
        <w:jc w:val="both"/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</w:pPr>
    </w:p>
    <w:p w14:paraId="22678AAC" w14:textId="77777777" w:rsidR="00952EBE" w:rsidRPr="00952EBE" w:rsidRDefault="00952EBE" w:rsidP="00952EBE">
      <w:pPr>
        <w:widowControl w:val="0"/>
        <w:suppressAutoHyphens/>
        <w:jc w:val="both"/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>a.1. Valoarea totală fără TVA</w:t>
      </w:r>
      <w:r w:rsidRPr="00952EBE"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ab/>
        <w:t>este 5.502.698,44  lei, din care, C+M  3.755.603,31 lei.</w:t>
      </w:r>
    </w:p>
    <w:p w14:paraId="793FA314" w14:textId="6E3EA396" w:rsidR="00952EBE" w:rsidRPr="00952EBE" w:rsidRDefault="00952EBE" w:rsidP="00952EBE">
      <w:pPr>
        <w:widowControl w:val="0"/>
        <w:suppressAutoHyphens/>
        <w:jc w:val="both"/>
        <w:rPr>
          <w:rFonts w:eastAsia="Lucida Sans Unicode" w:cs="Tahoma"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>a.2. Valoarea totală cu TVA</w:t>
      </w:r>
      <w:r w:rsidRPr="00952EBE"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ab/>
        <w:t>este 6.540.361,93</w:t>
      </w:r>
      <w:r w:rsidRPr="00952EBE">
        <w:rPr>
          <w:rFonts w:eastAsia="Lucida Sans Unicode" w:cs="Tahoma"/>
          <w:color w:val="000000"/>
          <w:spacing w:val="-4"/>
          <w:kern w:val="2"/>
          <w:sz w:val="28"/>
          <w:szCs w:val="28"/>
          <w:lang w:val="pt-BR"/>
        </w:rPr>
        <w:t xml:space="preserve">  </w:t>
      </w:r>
      <w:r w:rsidRPr="00952EBE"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  <w:t>lei, din care, C+M  4.469.167,94 lei.</w:t>
      </w:r>
    </w:p>
    <w:p w14:paraId="1666F084" w14:textId="77777777" w:rsidR="00952EBE" w:rsidRDefault="00952EBE" w:rsidP="00952EBE">
      <w:pPr>
        <w:tabs>
          <w:tab w:val="left" w:pos="540"/>
        </w:tabs>
        <w:spacing w:line="276" w:lineRule="auto"/>
        <w:rPr>
          <w:rFonts w:eastAsia="Lucida Sans Unicode"/>
          <w:color w:val="FF0000"/>
          <w:spacing w:val="-4"/>
          <w:kern w:val="2"/>
          <w:sz w:val="28"/>
          <w:szCs w:val="28"/>
          <w:lang w:val="pt-BR"/>
        </w:rPr>
      </w:pPr>
    </w:p>
    <w:p w14:paraId="1BF5196A" w14:textId="68CF125A" w:rsidR="00952EBE" w:rsidRPr="00952EBE" w:rsidRDefault="00952EBE" w:rsidP="00952EBE">
      <w:pPr>
        <w:tabs>
          <w:tab w:val="left" w:pos="0"/>
        </w:tabs>
        <w:spacing w:line="276" w:lineRule="auto"/>
        <w:rPr>
          <w:bCs/>
          <w:color w:val="000000"/>
          <w:sz w:val="28"/>
          <w:szCs w:val="28"/>
          <w:lang w:val="pt-BR"/>
        </w:rPr>
      </w:pPr>
      <w:r>
        <w:rPr>
          <w:b/>
          <w:sz w:val="28"/>
          <w:szCs w:val="28"/>
          <w:lang w:val="pt-BR" w:eastAsia="ro-RO"/>
        </w:rPr>
        <w:t xml:space="preserve">          </w:t>
      </w:r>
      <w:r w:rsidRPr="00952EBE">
        <w:rPr>
          <w:b/>
          <w:sz w:val="28"/>
          <w:szCs w:val="28"/>
          <w:lang w:val="pt-BR" w:eastAsia="ro-RO"/>
        </w:rPr>
        <w:t>b) Indicatori</w:t>
      </w:r>
      <w:r>
        <w:rPr>
          <w:b/>
          <w:sz w:val="28"/>
          <w:szCs w:val="28"/>
          <w:lang w:val="pt-BR" w:eastAsia="ro-RO"/>
        </w:rPr>
        <w:t>i</w:t>
      </w:r>
      <w:r w:rsidRPr="00952EBE">
        <w:rPr>
          <w:b/>
          <w:sz w:val="28"/>
          <w:szCs w:val="28"/>
          <w:lang w:val="pt-BR" w:eastAsia="ro-RO"/>
        </w:rPr>
        <w:t xml:space="preserve"> tehnico-economici ai obiectivului de investiţie:    </w:t>
      </w:r>
    </w:p>
    <w:p w14:paraId="24DCAAE9" w14:textId="77777777" w:rsidR="00952EBE" w:rsidRPr="00952EBE" w:rsidRDefault="00952EBE" w:rsidP="00952EBE">
      <w:pPr>
        <w:tabs>
          <w:tab w:val="left" w:pos="540"/>
        </w:tabs>
        <w:spacing w:line="276" w:lineRule="auto"/>
        <w:rPr>
          <w:b/>
          <w:sz w:val="28"/>
          <w:szCs w:val="28"/>
          <w:lang w:val="pt-BR" w:eastAsia="ro-RO"/>
        </w:rPr>
      </w:pPr>
    </w:p>
    <w:p w14:paraId="40957759" w14:textId="77777777" w:rsidR="00952EBE" w:rsidRPr="00952EBE" w:rsidRDefault="00952EBE" w:rsidP="00952EBE">
      <w:pPr>
        <w:tabs>
          <w:tab w:val="left" w:pos="540"/>
        </w:tabs>
        <w:spacing w:line="276" w:lineRule="auto"/>
        <w:rPr>
          <w:bCs/>
          <w:color w:val="000000"/>
          <w:sz w:val="28"/>
          <w:szCs w:val="28"/>
        </w:rPr>
      </w:pPr>
      <w:proofErr w:type="spellStart"/>
      <w:r w:rsidRPr="00952EBE">
        <w:rPr>
          <w:bCs/>
          <w:color w:val="000000"/>
          <w:sz w:val="28"/>
          <w:szCs w:val="28"/>
        </w:rPr>
        <w:t>Lungime</w:t>
      </w:r>
      <w:proofErr w:type="spellEnd"/>
      <w:r w:rsidRPr="00952EBE">
        <w:rPr>
          <w:bCs/>
          <w:color w:val="000000"/>
          <w:sz w:val="28"/>
          <w:szCs w:val="28"/>
        </w:rPr>
        <w:t xml:space="preserve"> </w:t>
      </w:r>
      <w:proofErr w:type="spellStart"/>
      <w:r w:rsidRPr="00952EBE">
        <w:rPr>
          <w:bCs/>
          <w:color w:val="000000"/>
          <w:sz w:val="28"/>
          <w:szCs w:val="28"/>
        </w:rPr>
        <w:t>totală</w:t>
      </w:r>
      <w:proofErr w:type="spellEnd"/>
      <w:r w:rsidRPr="00952EBE">
        <w:rPr>
          <w:bCs/>
          <w:color w:val="000000"/>
          <w:sz w:val="28"/>
          <w:szCs w:val="28"/>
        </w:rPr>
        <w:t xml:space="preserve"> pod                                  33,10 m</w:t>
      </w:r>
    </w:p>
    <w:p w14:paraId="41106ED8" w14:textId="77777777" w:rsidR="00952EBE" w:rsidRPr="00952EBE" w:rsidRDefault="00952EBE" w:rsidP="00952EBE">
      <w:pPr>
        <w:tabs>
          <w:tab w:val="left" w:pos="540"/>
        </w:tabs>
        <w:spacing w:line="276" w:lineRule="auto"/>
        <w:rPr>
          <w:bCs/>
          <w:color w:val="000000"/>
          <w:sz w:val="28"/>
          <w:szCs w:val="28"/>
        </w:rPr>
      </w:pPr>
      <w:proofErr w:type="spellStart"/>
      <w:r w:rsidRPr="00952EBE">
        <w:rPr>
          <w:bCs/>
          <w:color w:val="000000"/>
          <w:sz w:val="28"/>
          <w:szCs w:val="28"/>
        </w:rPr>
        <w:t>Lungime</w:t>
      </w:r>
      <w:proofErr w:type="spellEnd"/>
      <w:r w:rsidRPr="00952EBE">
        <w:rPr>
          <w:bCs/>
          <w:color w:val="000000"/>
          <w:sz w:val="28"/>
          <w:szCs w:val="28"/>
        </w:rPr>
        <w:t xml:space="preserve"> </w:t>
      </w:r>
      <w:proofErr w:type="spellStart"/>
      <w:r w:rsidRPr="00952EBE">
        <w:rPr>
          <w:bCs/>
          <w:color w:val="000000"/>
          <w:sz w:val="28"/>
          <w:szCs w:val="28"/>
        </w:rPr>
        <w:t>suprastructură</w:t>
      </w:r>
      <w:proofErr w:type="spellEnd"/>
      <w:r w:rsidRPr="00952EBE">
        <w:rPr>
          <w:bCs/>
          <w:color w:val="000000"/>
          <w:sz w:val="28"/>
          <w:szCs w:val="28"/>
        </w:rPr>
        <w:t xml:space="preserve">                           27,00 m</w:t>
      </w:r>
    </w:p>
    <w:p w14:paraId="2E792252" w14:textId="77777777" w:rsidR="00952EBE" w:rsidRPr="00952EBE" w:rsidRDefault="00952EBE" w:rsidP="00952EBE">
      <w:pPr>
        <w:tabs>
          <w:tab w:val="left" w:pos="540"/>
        </w:tabs>
        <w:spacing w:line="276" w:lineRule="auto"/>
        <w:rPr>
          <w:bCs/>
          <w:color w:val="000000"/>
          <w:sz w:val="28"/>
          <w:szCs w:val="28"/>
          <w:lang w:val="pt-PT"/>
        </w:rPr>
      </w:pPr>
      <w:r w:rsidRPr="00952EBE">
        <w:rPr>
          <w:bCs/>
          <w:color w:val="000000"/>
          <w:sz w:val="28"/>
          <w:szCs w:val="28"/>
          <w:lang w:val="pt-PT"/>
        </w:rPr>
        <w:t>Număr deschideri                                        1</w:t>
      </w:r>
    </w:p>
    <w:p w14:paraId="7826730F" w14:textId="77777777" w:rsidR="00952EBE" w:rsidRPr="00952EBE" w:rsidRDefault="00952EBE" w:rsidP="00952EBE">
      <w:pPr>
        <w:tabs>
          <w:tab w:val="left" w:pos="540"/>
        </w:tabs>
        <w:spacing w:line="276" w:lineRule="auto"/>
        <w:rPr>
          <w:bCs/>
          <w:color w:val="000000"/>
          <w:sz w:val="28"/>
          <w:szCs w:val="28"/>
          <w:lang w:val="pt-BR"/>
        </w:rPr>
      </w:pPr>
      <w:r w:rsidRPr="00952EBE">
        <w:rPr>
          <w:bCs/>
          <w:color w:val="000000"/>
          <w:sz w:val="28"/>
          <w:szCs w:val="28"/>
          <w:lang w:val="pt-BR"/>
        </w:rPr>
        <w:t>Număr grinzi în secțiune transversală         8</w:t>
      </w:r>
    </w:p>
    <w:p w14:paraId="76190D64" w14:textId="77777777" w:rsidR="00952EBE" w:rsidRPr="00952EBE" w:rsidRDefault="00952EBE" w:rsidP="00952EBE">
      <w:pPr>
        <w:tabs>
          <w:tab w:val="left" w:pos="540"/>
        </w:tabs>
        <w:spacing w:line="276" w:lineRule="auto"/>
        <w:rPr>
          <w:bCs/>
          <w:color w:val="000000"/>
          <w:sz w:val="28"/>
          <w:szCs w:val="28"/>
        </w:rPr>
      </w:pPr>
      <w:proofErr w:type="spellStart"/>
      <w:r w:rsidRPr="00952EBE">
        <w:rPr>
          <w:bCs/>
          <w:color w:val="000000"/>
          <w:sz w:val="28"/>
          <w:szCs w:val="28"/>
        </w:rPr>
        <w:t>Lățime</w:t>
      </w:r>
      <w:proofErr w:type="spellEnd"/>
      <w:r w:rsidRPr="00952EBE">
        <w:rPr>
          <w:bCs/>
          <w:color w:val="000000"/>
          <w:sz w:val="28"/>
          <w:szCs w:val="28"/>
        </w:rPr>
        <w:t xml:space="preserve"> cale                                                  7,00 m</w:t>
      </w:r>
    </w:p>
    <w:p w14:paraId="3A23BAC7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000000"/>
          <w:sz w:val="28"/>
          <w:szCs w:val="28"/>
        </w:rPr>
      </w:pPr>
      <w:proofErr w:type="spellStart"/>
      <w:r w:rsidRPr="00952EBE">
        <w:rPr>
          <w:bCs/>
          <w:color w:val="000000"/>
          <w:sz w:val="28"/>
          <w:szCs w:val="28"/>
        </w:rPr>
        <w:t>Lățime</w:t>
      </w:r>
      <w:proofErr w:type="spellEnd"/>
      <w:r w:rsidRPr="00952EBE">
        <w:rPr>
          <w:bCs/>
          <w:color w:val="000000"/>
          <w:sz w:val="28"/>
          <w:szCs w:val="28"/>
        </w:rPr>
        <w:t xml:space="preserve"> </w:t>
      </w:r>
      <w:proofErr w:type="spellStart"/>
      <w:r w:rsidRPr="00952EBE">
        <w:rPr>
          <w:bCs/>
          <w:color w:val="000000"/>
          <w:sz w:val="28"/>
          <w:szCs w:val="28"/>
        </w:rPr>
        <w:t>trotuare</w:t>
      </w:r>
      <w:proofErr w:type="spellEnd"/>
      <w:r w:rsidRPr="00952EBE">
        <w:rPr>
          <w:bCs/>
          <w:color w:val="000000"/>
          <w:sz w:val="28"/>
          <w:szCs w:val="28"/>
        </w:rPr>
        <w:t xml:space="preserve">                                            1,50 m</w:t>
      </w:r>
    </w:p>
    <w:p w14:paraId="07C12B1B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000000"/>
          <w:sz w:val="28"/>
          <w:szCs w:val="28"/>
          <w:lang w:val="pt-BR"/>
        </w:rPr>
      </w:pPr>
      <w:r w:rsidRPr="00952EBE">
        <w:rPr>
          <w:bCs/>
          <w:color w:val="000000"/>
          <w:sz w:val="28"/>
          <w:szCs w:val="28"/>
          <w:lang w:val="pt-BR"/>
        </w:rPr>
        <w:t>Clasă de încadrare                                       conform Eurocode</w:t>
      </w:r>
    </w:p>
    <w:p w14:paraId="189F50E0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000000"/>
          <w:sz w:val="28"/>
          <w:szCs w:val="28"/>
          <w:lang w:val="pt-BR"/>
        </w:rPr>
      </w:pPr>
      <w:r w:rsidRPr="00952EBE">
        <w:rPr>
          <w:bCs/>
          <w:color w:val="000000"/>
          <w:sz w:val="28"/>
          <w:szCs w:val="28"/>
          <w:lang w:val="pt-BR"/>
        </w:rPr>
        <w:t>Parapeți de siguranță                                   tip bordură înaltă</w:t>
      </w:r>
    </w:p>
    <w:p w14:paraId="32EE5F58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000000"/>
          <w:sz w:val="28"/>
          <w:szCs w:val="28"/>
          <w:lang w:val="pt-BR"/>
        </w:rPr>
      </w:pPr>
      <w:r w:rsidRPr="00952EBE">
        <w:rPr>
          <w:bCs/>
          <w:color w:val="000000"/>
          <w:sz w:val="28"/>
          <w:szCs w:val="28"/>
          <w:lang w:val="pt-BR"/>
        </w:rPr>
        <w:t>Parapleți pietonali                                        metalici zincați</w:t>
      </w:r>
    </w:p>
    <w:p w14:paraId="7DCC6EC2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000000"/>
          <w:sz w:val="28"/>
          <w:szCs w:val="28"/>
          <w:lang w:val="pt-BR"/>
        </w:rPr>
      </w:pPr>
      <w:r w:rsidRPr="00952EBE">
        <w:rPr>
          <w:bCs/>
          <w:color w:val="000000"/>
          <w:sz w:val="28"/>
          <w:szCs w:val="28"/>
          <w:lang w:val="pt-BR"/>
        </w:rPr>
        <w:t>Parte carosabilă rampe                                7,00 m</w:t>
      </w:r>
    </w:p>
    <w:p w14:paraId="26C206BC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000000"/>
          <w:sz w:val="28"/>
          <w:szCs w:val="28"/>
          <w:lang w:val="pt-BR"/>
        </w:rPr>
      </w:pPr>
      <w:r w:rsidRPr="00952EBE">
        <w:rPr>
          <w:bCs/>
          <w:color w:val="000000"/>
          <w:sz w:val="28"/>
          <w:szCs w:val="28"/>
          <w:lang w:val="pt-BR"/>
        </w:rPr>
        <w:t xml:space="preserve">Racorduri cu terasamentele                         ziduri de protecție.  </w:t>
      </w:r>
    </w:p>
    <w:p w14:paraId="7C891051" w14:textId="77777777" w:rsidR="00952EBE" w:rsidRPr="00952EBE" w:rsidRDefault="00952EBE" w:rsidP="00952EBE">
      <w:pPr>
        <w:widowControl w:val="0"/>
        <w:autoSpaceDE w:val="0"/>
        <w:autoSpaceDN w:val="0"/>
        <w:rPr>
          <w:bCs/>
          <w:color w:val="FF0000"/>
          <w:sz w:val="28"/>
          <w:szCs w:val="28"/>
          <w:lang w:val="pt-BR"/>
        </w:rPr>
      </w:pPr>
    </w:p>
    <w:p w14:paraId="3143F235" w14:textId="77777777" w:rsidR="00952EBE" w:rsidRPr="00952EBE" w:rsidRDefault="00952EBE" w:rsidP="00952EBE">
      <w:pPr>
        <w:widowControl w:val="0"/>
        <w:autoSpaceDE w:val="0"/>
        <w:autoSpaceDN w:val="0"/>
        <w:rPr>
          <w:b/>
          <w:sz w:val="28"/>
          <w:szCs w:val="28"/>
          <w:lang w:val="pt-BR" w:eastAsia="ro-RO"/>
        </w:rPr>
      </w:pPr>
      <w:r w:rsidRPr="00952EBE">
        <w:rPr>
          <w:bCs/>
          <w:color w:val="FF0000"/>
          <w:sz w:val="28"/>
          <w:szCs w:val="28"/>
          <w:lang w:val="pt-BR"/>
        </w:rPr>
        <w:tab/>
      </w:r>
    </w:p>
    <w:p w14:paraId="16AF9B9F" w14:textId="054C6BF9" w:rsidR="00952EBE" w:rsidRPr="00952EBE" w:rsidRDefault="00952EBE" w:rsidP="00952EBE">
      <w:pPr>
        <w:widowControl w:val="0"/>
        <w:suppressAutoHyphens/>
        <w:ind w:firstLine="720"/>
        <w:jc w:val="both"/>
        <w:rPr>
          <w:rFonts w:eastAsia="Calibri"/>
          <w:bCs/>
          <w:sz w:val="28"/>
          <w:szCs w:val="28"/>
          <w:lang w:val="pt-BR"/>
        </w:rPr>
      </w:pPr>
      <w:r w:rsidRPr="00952EBE">
        <w:rPr>
          <w:rFonts w:eastAsia="Calibri"/>
          <w:b/>
          <w:iCs/>
          <w:sz w:val="28"/>
          <w:szCs w:val="28"/>
          <w:lang w:val="pt-BR"/>
        </w:rPr>
        <w:t>c) Durata estimată de execuţie</w:t>
      </w:r>
      <w:r w:rsidRPr="00952EBE">
        <w:rPr>
          <w:rFonts w:eastAsia="Calibri"/>
          <w:b/>
          <w:sz w:val="28"/>
          <w:szCs w:val="28"/>
          <w:lang w:val="pt-BR"/>
        </w:rPr>
        <w:t xml:space="preserve"> </w:t>
      </w:r>
      <w:r w:rsidRPr="00952EBE">
        <w:rPr>
          <w:rFonts w:eastAsia="Calibri"/>
          <w:bCs/>
          <w:sz w:val="28"/>
          <w:szCs w:val="28"/>
          <w:lang w:val="pt-BR"/>
        </w:rPr>
        <w:t xml:space="preserve">a obiectivului de investiţii, conform graficului  este de </w:t>
      </w:r>
      <w:r w:rsidRPr="00952EBE">
        <w:rPr>
          <w:rFonts w:eastAsia="Calibri"/>
          <w:b/>
          <w:sz w:val="28"/>
          <w:szCs w:val="28"/>
          <w:lang w:val="pt-BR"/>
        </w:rPr>
        <w:t>12 luni</w:t>
      </w:r>
      <w:r w:rsidRPr="00952EBE">
        <w:rPr>
          <w:rFonts w:eastAsia="Calibri"/>
          <w:bCs/>
          <w:sz w:val="28"/>
          <w:szCs w:val="28"/>
          <w:lang w:val="pt-BR"/>
        </w:rPr>
        <w:t>.</w:t>
      </w:r>
    </w:p>
    <w:p w14:paraId="69F1D75C" w14:textId="77777777" w:rsidR="00952EBE" w:rsidRPr="00952EBE" w:rsidRDefault="00952EBE" w:rsidP="00952EBE">
      <w:pPr>
        <w:rPr>
          <w:rFonts w:eastAsia="Calibri"/>
          <w:bCs/>
          <w:sz w:val="28"/>
          <w:szCs w:val="28"/>
          <w:lang w:val="pt-BR"/>
        </w:rPr>
      </w:pPr>
    </w:p>
    <w:p w14:paraId="7DDFD1E3" w14:textId="77777777" w:rsidR="00952EBE" w:rsidRPr="00952EBE" w:rsidRDefault="00952EBE" w:rsidP="00952EBE">
      <w:pPr>
        <w:widowControl w:val="0"/>
        <w:suppressAutoHyphens/>
        <w:jc w:val="both"/>
        <w:rPr>
          <w:rFonts w:eastAsia="Calibri"/>
          <w:bCs/>
          <w:color w:val="000000"/>
          <w:spacing w:val="-4"/>
          <w:kern w:val="2"/>
          <w:sz w:val="28"/>
          <w:szCs w:val="28"/>
          <w:lang w:val="pt-BR"/>
        </w:rPr>
      </w:pPr>
    </w:p>
    <w:p w14:paraId="0E840022" w14:textId="77777777" w:rsidR="00952EBE" w:rsidRPr="00952EBE" w:rsidRDefault="00952EBE" w:rsidP="00952EBE">
      <w:pPr>
        <w:rPr>
          <w:b/>
          <w:bCs/>
          <w:i/>
          <w:iCs/>
          <w:sz w:val="28"/>
          <w:szCs w:val="28"/>
          <w:lang w:val="pt-BR"/>
        </w:rPr>
      </w:pPr>
    </w:p>
    <w:p w14:paraId="341CAEC1" w14:textId="77777777" w:rsidR="00952EBE" w:rsidRDefault="00952EBE" w:rsidP="005914FA">
      <w:pPr>
        <w:rPr>
          <w:b/>
          <w:sz w:val="28"/>
          <w:szCs w:val="28"/>
          <w:lang w:val="pt-BR"/>
        </w:rPr>
      </w:pPr>
    </w:p>
    <w:p w14:paraId="51764F02" w14:textId="77777777" w:rsidR="00A339BD" w:rsidRDefault="00A339BD" w:rsidP="005914FA">
      <w:pPr>
        <w:rPr>
          <w:b/>
          <w:sz w:val="28"/>
          <w:szCs w:val="28"/>
          <w:lang w:val="pt-BR"/>
        </w:rPr>
      </w:pPr>
    </w:p>
    <w:p w14:paraId="25A134DD" w14:textId="77777777" w:rsidR="00A339BD" w:rsidRPr="00952EBE" w:rsidRDefault="00A339BD" w:rsidP="005914FA">
      <w:pPr>
        <w:rPr>
          <w:b/>
          <w:sz w:val="28"/>
          <w:szCs w:val="28"/>
          <w:lang w:val="pt-BR"/>
        </w:rPr>
      </w:pPr>
    </w:p>
    <w:p w14:paraId="144080B5" w14:textId="77777777" w:rsidR="00952EBE" w:rsidRPr="00952EBE" w:rsidRDefault="00952EBE" w:rsidP="005914FA">
      <w:pPr>
        <w:rPr>
          <w:b/>
          <w:sz w:val="28"/>
          <w:szCs w:val="28"/>
          <w:lang w:val="pt-PT"/>
        </w:rPr>
      </w:pPr>
    </w:p>
    <w:p w14:paraId="65B37F3C" w14:textId="77777777" w:rsidR="00952EBE" w:rsidRPr="00952EBE" w:rsidRDefault="00952EBE" w:rsidP="005914FA">
      <w:pPr>
        <w:rPr>
          <w:b/>
          <w:sz w:val="28"/>
          <w:szCs w:val="28"/>
          <w:lang w:val="pt-PT"/>
        </w:rPr>
      </w:pPr>
    </w:p>
    <w:p w14:paraId="5D5764AA" w14:textId="77777777" w:rsidR="00952EBE" w:rsidRDefault="00952EBE" w:rsidP="005914FA">
      <w:pPr>
        <w:rPr>
          <w:b/>
          <w:sz w:val="28"/>
          <w:szCs w:val="28"/>
          <w:lang w:val="pt-PT"/>
        </w:rPr>
      </w:pPr>
    </w:p>
    <w:p w14:paraId="15A9BBBE" w14:textId="77777777" w:rsidR="00BE21CE" w:rsidRPr="00952EBE" w:rsidRDefault="00BE21CE" w:rsidP="005914FA">
      <w:pPr>
        <w:rPr>
          <w:b/>
          <w:sz w:val="28"/>
          <w:szCs w:val="28"/>
          <w:lang w:val="pt-PT"/>
        </w:rPr>
      </w:pPr>
    </w:p>
    <w:p w14:paraId="37D38233" w14:textId="0B54A776" w:rsidR="004C7C26" w:rsidRPr="00952EBE" w:rsidRDefault="00A81D26" w:rsidP="006A5163">
      <w:pPr>
        <w:tabs>
          <w:tab w:val="left" w:pos="630"/>
        </w:tabs>
        <w:rPr>
          <w:sz w:val="28"/>
          <w:szCs w:val="28"/>
          <w:lang w:val="ro-RO"/>
        </w:rPr>
      </w:pPr>
      <w:r w:rsidRPr="00952EBE">
        <w:rPr>
          <w:sz w:val="28"/>
          <w:szCs w:val="28"/>
          <w:lang w:val="ro-RO"/>
        </w:rPr>
        <w:lastRenderedPageBreak/>
        <w:t xml:space="preserve">      </w:t>
      </w:r>
      <w:r w:rsidR="00952EBE">
        <w:rPr>
          <w:sz w:val="28"/>
          <w:szCs w:val="28"/>
          <w:lang w:val="ro-RO"/>
        </w:rPr>
        <w:t xml:space="preserve"> </w:t>
      </w:r>
      <w:r w:rsidRPr="00952EBE">
        <w:rPr>
          <w:sz w:val="28"/>
          <w:szCs w:val="28"/>
          <w:lang w:val="ro-RO"/>
        </w:rPr>
        <w:t xml:space="preserve">  </w:t>
      </w:r>
      <w:r w:rsidR="004C7C26" w:rsidRPr="00952EBE">
        <w:rPr>
          <w:sz w:val="28"/>
          <w:szCs w:val="28"/>
          <w:lang w:val="ro-RO"/>
        </w:rPr>
        <w:t>ROMÂNIA</w:t>
      </w:r>
    </w:p>
    <w:p w14:paraId="4836A81C" w14:textId="77777777" w:rsidR="004C7C26" w:rsidRPr="00952EBE" w:rsidRDefault="004C7C26" w:rsidP="006A5163">
      <w:pPr>
        <w:tabs>
          <w:tab w:val="left" w:pos="630"/>
        </w:tabs>
        <w:rPr>
          <w:b/>
          <w:sz w:val="28"/>
          <w:szCs w:val="28"/>
          <w:lang w:val="ro-RO"/>
        </w:rPr>
      </w:pPr>
      <w:r w:rsidRPr="00952EBE">
        <w:rPr>
          <w:sz w:val="28"/>
          <w:szCs w:val="28"/>
          <w:lang w:val="ro-RO"/>
        </w:rPr>
        <w:t>JUDEŢUL PRAHOVA</w:t>
      </w:r>
      <w:r w:rsidRPr="00952EBE">
        <w:rPr>
          <w:sz w:val="28"/>
          <w:szCs w:val="28"/>
          <w:lang w:val="ro-RO"/>
        </w:rPr>
        <w:tab/>
      </w:r>
      <w:r w:rsidRPr="00952EBE">
        <w:rPr>
          <w:sz w:val="28"/>
          <w:szCs w:val="28"/>
          <w:lang w:val="ro-RO"/>
        </w:rPr>
        <w:tab/>
      </w:r>
      <w:r w:rsidRPr="00952EBE">
        <w:rPr>
          <w:sz w:val="28"/>
          <w:szCs w:val="28"/>
          <w:lang w:val="ro-RO"/>
        </w:rPr>
        <w:tab/>
      </w:r>
      <w:r w:rsidRPr="00952EBE">
        <w:rPr>
          <w:sz w:val="28"/>
          <w:szCs w:val="28"/>
          <w:lang w:val="ro-RO"/>
        </w:rPr>
        <w:tab/>
      </w:r>
      <w:r w:rsidRPr="00952EBE">
        <w:rPr>
          <w:sz w:val="28"/>
          <w:szCs w:val="28"/>
          <w:lang w:val="ro-RO"/>
        </w:rPr>
        <w:tab/>
      </w:r>
      <w:r w:rsidRPr="00952EBE">
        <w:rPr>
          <w:sz w:val="28"/>
          <w:szCs w:val="28"/>
          <w:lang w:val="ro-RO"/>
        </w:rPr>
        <w:tab/>
      </w:r>
      <w:r w:rsidRPr="00952EBE">
        <w:rPr>
          <w:sz w:val="28"/>
          <w:szCs w:val="28"/>
          <w:lang w:val="ro-RO"/>
        </w:rPr>
        <w:tab/>
      </w:r>
    </w:p>
    <w:p w14:paraId="73DC0758" w14:textId="77777777" w:rsidR="004C7C26" w:rsidRPr="00952EBE" w:rsidRDefault="004C7C26" w:rsidP="006A5163">
      <w:pPr>
        <w:rPr>
          <w:sz w:val="28"/>
          <w:szCs w:val="28"/>
          <w:lang w:val="ro-RO"/>
        </w:rPr>
      </w:pPr>
      <w:r w:rsidRPr="00952EBE">
        <w:rPr>
          <w:sz w:val="28"/>
          <w:szCs w:val="28"/>
          <w:lang w:val="ro-RO"/>
        </w:rPr>
        <w:t>MUNICIPIUL CÂMPINA</w:t>
      </w:r>
    </w:p>
    <w:p w14:paraId="5B12BE9E" w14:textId="70D3E066" w:rsidR="004C7C26" w:rsidRPr="00952EBE" w:rsidRDefault="004C7C26" w:rsidP="006A5163">
      <w:pPr>
        <w:rPr>
          <w:b/>
          <w:sz w:val="28"/>
          <w:szCs w:val="28"/>
          <w:lang w:val="ro-RO"/>
        </w:rPr>
      </w:pPr>
      <w:r w:rsidRPr="00952EBE">
        <w:rPr>
          <w:b/>
          <w:sz w:val="28"/>
          <w:szCs w:val="28"/>
          <w:lang w:val="ro-RO"/>
        </w:rPr>
        <w:t xml:space="preserve">    </w:t>
      </w:r>
      <w:r w:rsidR="00952EBE">
        <w:rPr>
          <w:b/>
          <w:sz w:val="28"/>
          <w:szCs w:val="28"/>
          <w:lang w:val="ro-RO"/>
        </w:rPr>
        <w:t xml:space="preserve">   </w:t>
      </w:r>
      <w:r w:rsidRPr="00952EBE">
        <w:rPr>
          <w:b/>
          <w:sz w:val="28"/>
          <w:szCs w:val="28"/>
          <w:lang w:val="ro-RO"/>
        </w:rPr>
        <w:t xml:space="preserve"> P R I M A R</w:t>
      </w:r>
    </w:p>
    <w:p w14:paraId="3724B2FC" w14:textId="0B584D26" w:rsidR="00D4657B" w:rsidRPr="00952EBE" w:rsidRDefault="004C7C26" w:rsidP="006A5163">
      <w:pPr>
        <w:rPr>
          <w:sz w:val="28"/>
          <w:szCs w:val="28"/>
          <w:lang w:val="ro-RO"/>
        </w:rPr>
      </w:pPr>
      <w:r w:rsidRPr="00952EBE">
        <w:rPr>
          <w:sz w:val="28"/>
          <w:szCs w:val="28"/>
          <w:lang w:val="ro-RO"/>
        </w:rPr>
        <w:t>Nr</w:t>
      </w:r>
      <w:r w:rsidR="00A81D26" w:rsidRPr="00952EBE">
        <w:rPr>
          <w:sz w:val="28"/>
          <w:szCs w:val="28"/>
          <w:lang w:val="ro-RO"/>
        </w:rPr>
        <w:t>.</w:t>
      </w:r>
      <w:r w:rsidR="00BE21CE">
        <w:rPr>
          <w:sz w:val="28"/>
          <w:szCs w:val="28"/>
          <w:lang w:val="ro-RO"/>
        </w:rPr>
        <w:t>11.0</w:t>
      </w:r>
      <w:r w:rsidR="003A6A84">
        <w:rPr>
          <w:sz w:val="28"/>
          <w:szCs w:val="28"/>
          <w:lang w:val="ro-RO"/>
        </w:rPr>
        <w:t>51</w:t>
      </w:r>
      <w:r w:rsidR="00A81D26" w:rsidRPr="00952EBE">
        <w:rPr>
          <w:sz w:val="28"/>
          <w:szCs w:val="28"/>
          <w:lang w:val="ro-RO"/>
        </w:rPr>
        <w:t>/</w:t>
      </w:r>
      <w:r w:rsidR="00BE21CE">
        <w:rPr>
          <w:sz w:val="28"/>
          <w:szCs w:val="28"/>
          <w:lang w:val="ro-RO"/>
        </w:rPr>
        <w:t>13</w:t>
      </w:r>
      <w:r w:rsidR="00A81D26" w:rsidRPr="00952EBE">
        <w:rPr>
          <w:sz w:val="28"/>
          <w:szCs w:val="28"/>
          <w:lang w:val="ro-RO"/>
        </w:rPr>
        <w:t xml:space="preserve"> </w:t>
      </w:r>
      <w:r w:rsidR="00330D17" w:rsidRPr="00952EBE">
        <w:rPr>
          <w:sz w:val="28"/>
          <w:szCs w:val="28"/>
          <w:lang w:val="ro-RO"/>
        </w:rPr>
        <w:t>martie</w:t>
      </w:r>
      <w:r w:rsidR="00A81D26" w:rsidRPr="00952EBE">
        <w:rPr>
          <w:sz w:val="28"/>
          <w:szCs w:val="28"/>
          <w:lang w:val="ro-RO"/>
        </w:rPr>
        <w:t xml:space="preserve"> 202</w:t>
      </w:r>
      <w:r w:rsidR="00DB1DE9" w:rsidRPr="00952EBE">
        <w:rPr>
          <w:sz w:val="28"/>
          <w:szCs w:val="28"/>
          <w:lang w:val="ro-RO"/>
        </w:rPr>
        <w:t>5</w:t>
      </w:r>
    </w:p>
    <w:p w14:paraId="449A2C9A" w14:textId="77777777" w:rsidR="00A81D26" w:rsidRDefault="00A81D26" w:rsidP="006A5163">
      <w:pPr>
        <w:rPr>
          <w:sz w:val="28"/>
          <w:szCs w:val="28"/>
          <w:lang w:val="fr-FR"/>
        </w:rPr>
      </w:pPr>
    </w:p>
    <w:p w14:paraId="376DFBD3" w14:textId="77777777" w:rsidR="00385890" w:rsidRPr="00385890" w:rsidRDefault="00385890" w:rsidP="006A5163">
      <w:pPr>
        <w:rPr>
          <w:sz w:val="28"/>
          <w:szCs w:val="28"/>
          <w:lang w:val="fr-FR"/>
        </w:rPr>
      </w:pPr>
    </w:p>
    <w:p w14:paraId="13B8DFF5" w14:textId="77777777" w:rsidR="00A31455" w:rsidRPr="00BE21CE" w:rsidRDefault="00A31455" w:rsidP="006A5163">
      <w:pPr>
        <w:ind w:hanging="228"/>
        <w:jc w:val="center"/>
        <w:rPr>
          <w:b/>
          <w:sz w:val="36"/>
          <w:szCs w:val="36"/>
          <w:lang w:val="ro-RO"/>
        </w:rPr>
      </w:pPr>
      <w:r w:rsidRPr="00BE21CE">
        <w:rPr>
          <w:b/>
          <w:sz w:val="36"/>
          <w:szCs w:val="36"/>
          <w:lang w:val="ro-RO"/>
        </w:rPr>
        <w:t>REFERAT DE APROBARE</w:t>
      </w:r>
    </w:p>
    <w:p w14:paraId="5E293CBD" w14:textId="77777777" w:rsidR="008C58F9" w:rsidRDefault="00952EBE" w:rsidP="00330D17">
      <w:pPr>
        <w:widowControl w:val="0"/>
        <w:suppressAutoHyphens/>
        <w:jc w:val="center"/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ro-RO"/>
        </w:rPr>
        <w:t xml:space="preserve">la proiectul de hotărâre </w:t>
      </w:r>
      <w:r w:rsidR="00330D17" w:rsidRPr="00952EBE">
        <w:rPr>
          <w:b/>
          <w:bCs/>
          <w:color w:val="000000"/>
          <w:sz w:val="28"/>
          <w:szCs w:val="28"/>
          <w:lang w:val="ro-RO"/>
        </w:rPr>
        <w:t xml:space="preserve">privind aprobarea </w:t>
      </w:r>
      <w:r w:rsidR="00330D17"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indicatorilor tehnico-economici </w:t>
      </w:r>
    </w:p>
    <w:p w14:paraId="3E39DF45" w14:textId="77777777" w:rsidR="008C58F9" w:rsidRDefault="00330D17" w:rsidP="00330D17">
      <w:pPr>
        <w:widowControl w:val="0"/>
        <w:suppressAutoHyphens/>
        <w:jc w:val="center"/>
        <w:rPr>
          <w:b/>
          <w:bCs/>
          <w:iCs/>
          <w:sz w:val="28"/>
          <w:szCs w:val="28"/>
          <w:lang w:val="pt-BR" w:eastAsia="en-GB"/>
        </w:rPr>
      </w:pP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pentru obiectivul de investiţii</w:t>
      </w:r>
      <w:r w:rsidRPr="00952EBE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952EBE">
        <w:rPr>
          <w:b/>
          <w:bCs/>
          <w:iCs/>
          <w:sz w:val="28"/>
          <w:szCs w:val="28"/>
          <w:lang w:val="pt-BR"/>
        </w:rPr>
        <w:t>„</w:t>
      </w:r>
      <w:r w:rsidRPr="00952EBE">
        <w:rPr>
          <w:b/>
          <w:sz w:val="28"/>
          <w:szCs w:val="28"/>
          <w:lang w:val="pt-BR"/>
        </w:rPr>
        <w:t>Modernizare pod Câmpinița</w:t>
      </w:r>
      <w:r w:rsidRPr="00952EBE">
        <w:rPr>
          <w:b/>
          <w:bCs/>
          <w:iCs/>
          <w:sz w:val="28"/>
          <w:szCs w:val="28"/>
          <w:lang w:val="pt-BR" w:eastAsia="en-GB"/>
        </w:rPr>
        <w:t>“</w:t>
      </w:r>
      <w:r w:rsidR="00952EBE" w:rsidRPr="00952EBE">
        <w:rPr>
          <w:b/>
          <w:bCs/>
          <w:iCs/>
          <w:sz w:val="28"/>
          <w:szCs w:val="28"/>
          <w:lang w:val="pt-BR" w:eastAsia="en-GB"/>
        </w:rPr>
        <w:t>,</w:t>
      </w:r>
    </w:p>
    <w:p w14:paraId="5FA3CA47" w14:textId="4D37296A" w:rsidR="00330D17" w:rsidRPr="00952EBE" w:rsidRDefault="00330D17" w:rsidP="00330D17">
      <w:pPr>
        <w:widowControl w:val="0"/>
        <w:suppressAutoHyphens/>
        <w:jc w:val="center"/>
        <w:rPr>
          <w:rFonts w:eastAsia="Lucida Sans Unicode"/>
          <w:b/>
          <w:bCs/>
          <w:i/>
          <w:iCs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faza Documentație de avizare a lucrărilor de intervenție</w:t>
      </w:r>
    </w:p>
    <w:p w14:paraId="2F338FD8" w14:textId="43743E0E" w:rsidR="00A31455" w:rsidRPr="00385890" w:rsidRDefault="00A31455" w:rsidP="00FC7468">
      <w:pPr>
        <w:jc w:val="center"/>
        <w:rPr>
          <w:b/>
          <w:sz w:val="40"/>
          <w:szCs w:val="40"/>
          <w:lang w:val="ro-RO"/>
        </w:rPr>
      </w:pPr>
    </w:p>
    <w:p w14:paraId="2A8474B6" w14:textId="0661B2D8" w:rsidR="0017505F" w:rsidRPr="00952EBE" w:rsidRDefault="00A31455" w:rsidP="0017505F">
      <w:pPr>
        <w:widowControl w:val="0"/>
        <w:suppressAutoHyphens/>
        <w:jc w:val="both"/>
        <w:rPr>
          <w:rFonts w:eastAsia="Lucida Sans Unicode"/>
          <w:b/>
          <w:bCs/>
          <w:i/>
          <w:iCs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sz w:val="28"/>
          <w:szCs w:val="28"/>
          <w:lang w:val="ro-RO"/>
        </w:rPr>
        <w:tab/>
        <w:t>Subsemna</w:t>
      </w:r>
      <w:r w:rsidR="00DB1DE9" w:rsidRPr="00952EBE">
        <w:rPr>
          <w:sz w:val="28"/>
          <w:szCs w:val="28"/>
          <w:lang w:val="ro-RO"/>
        </w:rPr>
        <w:t>ta</w:t>
      </w:r>
      <w:r w:rsidRPr="00952EBE">
        <w:rPr>
          <w:sz w:val="28"/>
          <w:szCs w:val="28"/>
          <w:lang w:val="ro-RO"/>
        </w:rPr>
        <w:t xml:space="preserve"> </w:t>
      </w:r>
      <w:r w:rsidR="00DB1DE9" w:rsidRPr="00952EBE">
        <w:rPr>
          <w:sz w:val="28"/>
          <w:szCs w:val="28"/>
          <w:lang w:val="ro-RO"/>
        </w:rPr>
        <w:t>Irina-Mihaela Nistor</w:t>
      </w:r>
      <w:r w:rsidRPr="00952EBE">
        <w:rPr>
          <w:sz w:val="28"/>
          <w:szCs w:val="28"/>
          <w:lang w:val="ro-RO"/>
        </w:rPr>
        <w:t>, în calitate de Primar al Municipiului Câmpina, în conformitate cu prevederile art.136, alin.(1) și alin.(2) din O.U.G. nr.57/</w:t>
      </w:r>
      <w:r w:rsidR="00A81D26" w:rsidRPr="00952EBE">
        <w:rPr>
          <w:sz w:val="28"/>
          <w:szCs w:val="28"/>
          <w:lang w:val="ro-RO"/>
        </w:rPr>
        <w:t xml:space="preserve"> </w:t>
      </w:r>
      <w:r w:rsidRPr="00952EBE">
        <w:rPr>
          <w:sz w:val="28"/>
          <w:szCs w:val="28"/>
          <w:lang w:val="ro-RO"/>
        </w:rPr>
        <w:t xml:space="preserve">3 iulie 2019 privind Codul administrativ, cu modificările și completările ulterioare și </w:t>
      </w:r>
      <w:r w:rsidR="006A5163" w:rsidRPr="00952EBE">
        <w:rPr>
          <w:rStyle w:val="do1"/>
          <w:rFonts w:eastAsia="Calibri"/>
          <w:b w:val="0"/>
          <w:sz w:val="28"/>
          <w:szCs w:val="28"/>
          <w:lang w:val="ro-RO"/>
        </w:rPr>
        <w:t>ale</w:t>
      </w:r>
      <w:r w:rsidRPr="00952EBE">
        <w:rPr>
          <w:rStyle w:val="do1"/>
          <w:rFonts w:eastAsia="Calibri"/>
          <w:b w:val="0"/>
          <w:sz w:val="28"/>
          <w:szCs w:val="28"/>
          <w:lang w:val="ro-RO"/>
        </w:rPr>
        <w:t xml:space="preserve"> Leg</w:t>
      </w:r>
      <w:r w:rsidR="006A5163" w:rsidRPr="00952EBE">
        <w:rPr>
          <w:rStyle w:val="do1"/>
          <w:rFonts w:eastAsia="Calibri"/>
          <w:b w:val="0"/>
          <w:sz w:val="28"/>
          <w:szCs w:val="28"/>
          <w:lang w:val="ro-RO"/>
        </w:rPr>
        <w:t>ii</w:t>
      </w:r>
      <w:r w:rsidRPr="00952EBE">
        <w:rPr>
          <w:rStyle w:val="do1"/>
          <w:rFonts w:eastAsia="Calibri"/>
          <w:b w:val="0"/>
          <w:sz w:val="28"/>
          <w:szCs w:val="28"/>
          <w:lang w:val="ro-RO"/>
        </w:rPr>
        <w:t xml:space="preserve"> nr.24/2000 privind normele de tehnică legislativă pentru elaborarea actelor normative, republicată, cu modificările și completările ulterioare,</w:t>
      </w:r>
      <w:r w:rsidRPr="00952EBE">
        <w:rPr>
          <w:b/>
          <w:sz w:val="28"/>
          <w:szCs w:val="28"/>
          <w:lang w:val="ro-RO"/>
        </w:rPr>
        <w:t xml:space="preserve"> </w:t>
      </w:r>
      <w:r w:rsidRPr="00952EBE">
        <w:rPr>
          <w:sz w:val="28"/>
          <w:szCs w:val="28"/>
          <w:lang w:val="ro-RO"/>
        </w:rPr>
        <w:t>supun analizei și aprobării Consiliului local</w:t>
      </w:r>
      <w:r w:rsidRPr="00952EBE">
        <w:rPr>
          <w:i/>
          <w:sz w:val="28"/>
          <w:szCs w:val="28"/>
          <w:lang w:val="ro-RO"/>
        </w:rPr>
        <w:t xml:space="preserve"> </w:t>
      </w:r>
      <w:r w:rsidRPr="008C58F9">
        <w:rPr>
          <w:b/>
          <w:sz w:val="28"/>
          <w:szCs w:val="28"/>
          <w:lang w:val="ro-RO"/>
        </w:rPr>
        <w:t xml:space="preserve">proiectul de hotărâre </w:t>
      </w:r>
      <w:proofErr w:type="spellStart"/>
      <w:r w:rsidR="00FC7468" w:rsidRPr="008C58F9">
        <w:rPr>
          <w:b/>
          <w:sz w:val="28"/>
          <w:szCs w:val="28"/>
          <w:lang w:val="fr-FR"/>
        </w:rPr>
        <w:t>p</w:t>
      </w:r>
      <w:r w:rsidR="00952EBE" w:rsidRPr="008C58F9">
        <w:rPr>
          <w:b/>
          <w:sz w:val="28"/>
          <w:szCs w:val="28"/>
          <w:lang w:val="fr-FR"/>
        </w:rPr>
        <w:t>rivind</w:t>
      </w:r>
      <w:proofErr w:type="spellEnd"/>
      <w:r w:rsidR="00FC7468" w:rsidRPr="00952EBE">
        <w:rPr>
          <w:bCs/>
          <w:sz w:val="28"/>
          <w:szCs w:val="28"/>
          <w:lang w:val="fr-FR"/>
        </w:rPr>
        <w:t xml:space="preserve"> </w:t>
      </w:r>
      <w:r w:rsidR="0017505F" w:rsidRPr="00952EBE">
        <w:rPr>
          <w:b/>
          <w:bCs/>
          <w:color w:val="000000"/>
          <w:sz w:val="28"/>
          <w:szCs w:val="28"/>
          <w:lang w:val="ro-RO"/>
        </w:rPr>
        <w:t xml:space="preserve">aprobarea </w:t>
      </w:r>
      <w:r w:rsidR="0017505F"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indicatorilor tehnico-economici pentru obiectivul de investiţii</w:t>
      </w:r>
      <w:r w:rsidR="0017505F" w:rsidRPr="00952EBE">
        <w:rPr>
          <w:b/>
          <w:bCs/>
          <w:color w:val="000000"/>
          <w:sz w:val="28"/>
          <w:szCs w:val="28"/>
          <w:lang w:val="ro-RO"/>
        </w:rPr>
        <w:t xml:space="preserve"> </w:t>
      </w:r>
      <w:r w:rsidR="0017505F" w:rsidRPr="00952EBE">
        <w:rPr>
          <w:b/>
          <w:bCs/>
          <w:iCs/>
          <w:sz w:val="28"/>
          <w:szCs w:val="28"/>
          <w:lang w:val="pt-BR"/>
        </w:rPr>
        <w:t>„</w:t>
      </w:r>
      <w:r w:rsidR="0017505F" w:rsidRPr="00952EBE">
        <w:rPr>
          <w:b/>
          <w:sz w:val="28"/>
          <w:szCs w:val="28"/>
          <w:lang w:val="pt-BR"/>
        </w:rPr>
        <w:t>Modernizare pod Câmpinița</w:t>
      </w:r>
      <w:r w:rsidR="0017505F" w:rsidRPr="00952EBE">
        <w:rPr>
          <w:b/>
          <w:bCs/>
          <w:iCs/>
          <w:sz w:val="28"/>
          <w:szCs w:val="28"/>
          <w:lang w:val="pt-BR" w:eastAsia="en-GB"/>
        </w:rPr>
        <w:t>“</w:t>
      </w:r>
      <w:r w:rsidR="00952EBE">
        <w:rPr>
          <w:b/>
          <w:bCs/>
          <w:iCs/>
          <w:sz w:val="28"/>
          <w:szCs w:val="28"/>
          <w:lang w:val="pt-BR" w:eastAsia="en-GB"/>
        </w:rPr>
        <w:t>,</w:t>
      </w:r>
      <w:r w:rsidR="004C293C" w:rsidRPr="00952EBE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</w:t>
      </w:r>
      <w:r w:rsidR="0017505F" w:rsidRPr="00952EBE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faza Documentație de avizare a lucrărilor de intervenție</w:t>
      </w:r>
      <w:r w:rsidR="0017505F" w:rsidRPr="00952EBE">
        <w:rPr>
          <w:rFonts w:eastAsia="Lucida Sans Unicode"/>
          <w:b/>
          <w:bCs/>
          <w:i/>
          <w:iCs/>
          <w:color w:val="000000"/>
          <w:spacing w:val="-4"/>
          <w:kern w:val="2"/>
          <w:sz w:val="28"/>
          <w:szCs w:val="28"/>
          <w:lang w:val="pt-BR"/>
        </w:rPr>
        <w:t>.</w:t>
      </w:r>
    </w:p>
    <w:p w14:paraId="193BEA5D" w14:textId="3CFD2A7F" w:rsidR="00FC7468" w:rsidRDefault="003A0060" w:rsidP="00FC7468">
      <w:pPr>
        <w:jc w:val="both"/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bCs/>
          <w:sz w:val="28"/>
          <w:szCs w:val="28"/>
          <w:lang w:val="fr-FR" w:eastAsia="zh-CN"/>
        </w:rPr>
        <w:tab/>
      </w:r>
      <w:proofErr w:type="spellStart"/>
      <w:r w:rsidRPr="00952EBE">
        <w:rPr>
          <w:bCs/>
          <w:sz w:val="28"/>
          <w:szCs w:val="28"/>
          <w:lang w:val="fr-FR" w:eastAsia="zh-CN"/>
        </w:rPr>
        <w:t>Promovarea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proiectului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Pr="00952EBE">
        <w:rPr>
          <w:bCs/>
          <w:sz w:val="28"/>
          <w:szCs w:val="28"/>
          <w:lang w:val="fr-FR" w:eastAsia="zh-CN"/>
        </w:rPr>
        <w:t>hotărâre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are la </w:t>
      </w:r>
      <w:proofErr w:type="spellStart"/>
      <w:r w:rsidRPr="00952EBE">
        <w:rPr>
          <w:bCs/>
          <w:sz w:val="28"/>
          <w:szCs w:val="28"/>
          <w:lang w:val="fr-FR" w:eastAsia="zh-CN"/>
        </w:rPr>
        <w:t>bază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Nota de </w:t>
      </w:r>
      <w:proofErr w:type="spellStart"/>
      <w:r w:rsidRPr="00952EBE">
        <w:rPr>
          <w:bCs/>
          <w:sz w:val="28"/>
          <w:szCs w:val="28"/>
          <w:lang w:val="fr-FR" w:eastAsia="zh-CN"/>
        </w:rPr>
        <w:t>fundamentare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nr</w:t>
      </w:r>
      <w:r w:rsidR="00722296">
        <w:rPr>
          <w:bCs/>
          <w:sz w:val="28"/>
          <w:szCs w:val="28"/>
          <w:lang w:val="fr-FR" w:eastAsia="zh-CN"/>
        </w:rPr>
        <w:t>.11.051</w:t>
      </w:r>
      <w:r w:rsidRPr="00952EBE">
        <w:rPr>
          <w:bCs/>
          <w:sz w:val="28"/>
          <w:szCs w:val="28"/>
          <w:lang w:val="fr-FR" w:eastAsia="zh-CN"/>
        </w:rPr>
        <w:t>/</w:t>
      </w:r>
      <w:r w:rsidR="00722296">
        <w:rPr>
          <w:bCs/>
          <w:sz w:val="28"/>
          <w:szCs w:val="28"/>
          <w:lang w:val="fr-FR" w:eastAsia="zh-CN"/>
        </w:rPr>
        <w:t xml:space="preserve">13 </w:t>
      </w:r>
      <w:proofErr w:type="spellStart"/>
      <w:r w:rsidR="00722296">
        <w:rPr>
          <w:bCs/>
          <w:sz w:val="28"/>
          <w:szCs w:val="28"/>
          <w:lang w:val="fr-FR" w:eastAsia="zh-CN"/>
        </w:rPr>
        <w:t>martie</w:t>
      </w:r>
      <w:proofErr w:type="spellEnd"/>
      <w:r w:rsidR="00722296">
        <w:rPr>
          <w:bCs/>
          <w:sz w:val="28"/>
          <w:szCs w:val="28"/>
          <w:lang w:val="fr-FR" w:eastAsia="zh-CN"/>
        </w:rPr>
        <w:t xml:space="preserve"> </w:t>
      </w:r>
      <w:r w:rsidRPr="00952EBE">
        <w:rPr>
          <w:bCs/>
          <w:sz w:val="28"/>
          <w:szCs w:val="28"/>
          <w:lang w:val="fr-FR" w:eastAsia="zh-CN"/>
        </w:rPr>
        <w:t xml:space="preserve">2025 </w:t>
      </w:r>
      <w:proofErr w:type="spellStart"/>
      <w:r w:rsidRPr="00952EBE">
        <w:rPr>
          <w:bCs/>
          <w:sz w:val="28"/>
          <w:szCs w:val="28"/>
          <w:lang w:val="fr-FR" w:eastAsia="zh-CN"/>
        </w:rPr>
        <w:t>prin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care </w:t>
      </w:r>
      <w:proofErr w:type="spellStart"/>
      <w:r w:rsidRPr="00952EBE">
        <w:rPr>
          <w:bCs/>
          <w:sz w:val="28"/>
          <w:szCs w:val="28"/>
          <w:lang w:val="fr-FR" w:eastAsia="zh-CN"/>
        </w:rPr>
        <w:t>Direcția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dezvoltare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din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cadrul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Primăriei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Municipiului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Câmpina </w:t>
      </w:r>
      <w:proofErr w:type="spellStart"/>
      <w:r w:rsidRPr="00952EBE">
        <w:rPr>
          <w:bCs/>
          <w:sz w:val="28"/>
          <w:szCs w:val="28"/>
          <w:lang w:val="fr-FR" w:eastAsia="zh-CN"/>
        </w:rPr>
        <w:t>justifică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necesitatea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r w:rsidR="0017505F" w:rsidRPr="00952EBE">
        <w:rPr>
          <w:color w:val="000000"/>
          <w:sz w:val="28"/>
          <w:szCs w:val="28"/>
          <w:lang w:val="ro-RO"/>
        </w:rPr>
        <w:t xml:space="preserve">aprobării </w:t>
      </w:r>
      <w:r w:rsidR="0017505F" w:rsidRPr="00952EBE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indicatorilor tehnico-economici pentru obiectivul de investiţii</w:t>
      </w:r>
      <w:r w:rsidR="0017505F" w:rsidRPr="00952EBE">
        <w:rPr>
          <w:color w:val="000000"/>
          <w:sz w:val="28"/>
          <w:szCs w:val="28"/>
          <w:lang w:val="ro-RO"/>
        </w:rPr>
        <w:t xml:space="preserve"> </w:t>
      </w:r>
      <w:r w:rsidR="00BB6AA4">
        <w:rPr>
          <w:color w:val="000000"/>
          <w:sz w:val="28"/>
          <w:szCs w:val="28"/>
          <w:lang w:val="ro-RO"/>
        </w:rPr>
        <w:t>”M</w:t>
      </w:r>
      <w:r w:rsidR="0017505F" w:rsidRPr="00952EBE">
        <w:rPr>
          <w:sz w:val="28"/>
          <w:szCs w:val="28"/>
          <w:lang w:val="pt-BR"/>
        </w:rPr>
        <w:t>odernizare pod Câmpinița</w:t>
      </w:r>
      <w:r w:rsidR="00BB6AA4">
        <w:rPr>
          <w:sz w:val="28"/>
          <w:szCs w:val="28"/>
          <w:lang w:val="pt-BR"/>
        </w:rPr>
        <w:t>”</w:t>
      </w:r>
      <w:r w:rsidR="00952EBE" w:rsidRPr="00BB6AA4">
        <w:rPr>
          <w:iCs/>
          <w:sz w:val="28"/>
          <w:szCs w:val="28"/>
          <w:lang w:val="pt-BR" w:eastAsia="en-GB"/>
        </w:rPr>
        <w:t>,</w:t>
      </w:r>
      <w:r w:rsidR="004C293C" w:rsidRPr="00BB6AA4">
        <w:rPr>
          <w:iCs/>
          <w:sz w:val="28"/>
          <w:szCs w:val="28"/>
          <w:lang w:val="pt-BR" w:eastAsia="en-GB"/>
        </w:rPr>
        <w:t xml:space="preserve"> </w:t>
      </w:r>
      <w:r w:rsidR="0017505F" w:rsidRPr="00952EBE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faza Documentație de avizare a lucrărilor de intervenție</w:t>
      </w:r>
      <w:r w:rsidR="00D65010" w:rsidRPr="00952EBE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.</w:t>
      </w:r>
    </w:p>
    <w:p w14:paraId="5EC53CD5" w14:textId="4B528B67" w:rsidR="00336B4A" w:rsidRDefault="00336B4A" w:rsidP="00FC7468">
      <w:pPr>
        <w:jc w:val="both"/>
        <w:rPr>
          <w:bCs/>
          <w:sz w:val="28"/>
          <w:szCs w:val="28"/>
          <w:lang w:val="fr-FR" w:eastAsia="zh-CN"/>
        </w:rPr>
      </w:pPr>
      <w:r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ab/>
        <w:t xml:space="preserve">Prin </w:t>
      </w:r>
      <w:r w:rsidRPr="00952EBE">
        <w:rPr>
          <w:bCs/>
          <w:sz w:val="28"/>
          <w:szCs w:val="28"/>
          <w:lang w:val="fr-FR"/>
        </w:rPr>
        <w:t>H.C.L.</w:t>
      </w:r>
      <w:r>
        <w:rPr>
          <w:bCs/>
          <w:sz w:val="28"/>
          <w:szCs w:val="28"/>
          <w:lang w:val="fr-FR"/>
        </w:rPr>
        <w:t xml:space="preserve"> </w:t>
      </w:r>
      <w:r w:rsidRPr="00952EBE">
        <w:rPr>
          <w:bCs/>
          <w:sz w:val="28"/>
          <w:szCs w:val="28"/>
          <w:lang w:val="fr-FR"/>
        </w:rPr>
        <w:t>nr.25/28.02.2024</w:t>
      </w:r>
      <w:r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 w:eastAsia="zh-CN"/>
        </w:rPr>
        <w:t>modificată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prin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r w:rsidRPr="00952EBE">
        <w:rPr>
          <w:bCs/>
          <w:sz w:val="28"/>
          <w:szCs w:val="28"/>
          <w:lang w:val="fr-FR"/>
        </w:rPr>
        <w:t>H.C.L. nr.20/26.02.2025</w:t>
      </w:r>
      <w:r>
        <w:rPr>
          <w:bCs/>
          <w:sz w:val="28"/>
          <w:szCs w:val="28"/>
          <w:lang w:val="fr-FR"/>
        </w:rPr>
        <w:t>,</w:t>
      </w:r>
      <w:r w:rsidRPr="00952EB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>s-a</w:t>
      </w:r>
      <w:r w:rsidRPr="00952EBE">
        <w:rPr>
          <w:bCs/>
          <w:sz w:val="28"/>
          <w:szCs w:val="28"/>
          <w:lang w:val="fr-FR"/>
        </w:rPr>
        <w:t xml:space="preserve"> </w:t>
      </w:r>
      <w:proofErr w:type="spellStart"/>
      <w:r w:rsidRPr="00952EBE">
        <w:rPr>
          <w:bCs/>
          <w:sz w:val="28"/>
          <w:szCs w:val="28"/>
          <w:lang w:val="fr-FR"/>
        </w:rPr>
        <w:t>aproba</w:t>
      </w:r>
      <w:r>
        <w:rPr>
          <w:bCs/>
          <w:sz w:val="28"/>
          <w:szCs w:val="28"/>
          <w:lang w:val="fr-FR"/>
        </w:rPr>
        <w:t>t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încheier</w:t>
      </w:r>
      <w:r>
        <w:rPr>
          <w:bCs/>
          <w:sz w:val="28"/>
          <w:szCs w:val="28"/>
          <w:lang w:val="fr-FR" w:eastAsia="zh-CN"/>
        </w:rPr>
        <w:t>ea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Acordului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Pr="00952EBE">
        <w:rPr>
          <w:bCs/>
          <w:sz w:val="28"/>
          <w:szCs w:val="28"/>
          <w:lang w:val="fr-FR" w:eastAsia="zh-CN"/>
        </w:rPr>
        <w:t>Parteneriat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între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U.A.T. </w:t>
      </w:r>
      <w:proofErr w:type="spellStart"/>
      <w:r w:rsidRPr="00952EBE">
        <w:rPr>
          <w:bCs/>
          <w:sz w:val="28"/>
          <w:szCs w:val="28"/>
          <w:lang w:val="fr-FR" w:eastAsia="zh-CN"/>
        </w:rPr>
        <w:t>Municipiul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Câmpina </w:t>
      </w:r>
      <w:proofErr w:type="spellStart"/>
      <w:r w:rsidRPr="00952EBE">
        <w:rPr>
          <w:bCs/>
          <w:sz w:val="28"/>
          <w:szCs w:val="28"/>
          <w:lang w:val="fr-FR" w:eastAsia="zh-CN"/>
        </w:rPr>
        <w:t>și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U.A.T. </w:t>
      </w:r>
      <w:proofErr w:type="spellStart"/>
      <w:r w:rsidRPr="00952EBE">
        <w:rPr>
          <w:bCs/>
          <w:sz w:val="28"/>
          <w:szCs w:val="28"/>
          <w:lang w:val="fr-FR" w:eastAsia="zh-CN"/>
        </w:rPr>
        <w:t>Comuna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Cornu </w:t>
      </w:r>
      <w:proofErr w:type="spellStart"/>
      <w:r w:rsidRPr="00952EBE">
        <w:rPr>
          <w:bCs/>
          <w:sz w:val="28"/>
          <w:szCs w:val="28"/>
          <w:lang w:val="fr-FR" w:eastAsia="zh-CN"/>
        </w:rPr>
        <w:t>în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vederea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realizării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obiectivului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Pr="00952EBE">
        <w:rPr>
          <w:bCs/>
          <w:sz w:val="28"/>
          <w:szCs w:val="28"/>
          <w:lang w:val="fr-FR" w:eastAsia="zh-CN"/>
        </w:rPr>
        <w:t>investiții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“</w:t>
      </w:r>
      <w:proofErr w:type="spellStart"/>
      <w:r w:rsidRPr="00952EBE">
        <w:rPr>
          <w:bCs/>
          <w:sz w:val="28"/>
          <w:szCs w:val="28"/>
          <w:lang w:val="fr-FR" w:eastAsia="zh-CN"/>
        </w:rPr>
        <w:t>Modernizare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pod</w:t>
      </w:r>
      <w:proofErr w:type="spellEnd"/>
      <w:r w:rsidRPr="00952EBE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Pr="00952EBE">
        <w:rPr>
          <w:bCs/>
          <w:sz w:val="28"/>
          <w:szCs w:val="28"/>
          <w:lang w:val="fr-FR" w:eastAsia="zh-CN"/>
        </w:rPr>
        <w:t>Câmpinița</w:t>
      </w:r>
      <w:proofErr w:type="spellEnd"/>
      <w:r w:rsidRPr="00952EBE">
        <w:rPr>
          <w:bCs/>
          <w:sz w:val="28"/>
          <w:szCs w:val="28"/>
          <w:lang w:val="fr-FR" w:eastAsia="zh-CN"/>
        </w:rPr>
        <w:t>”.</w:t>
      </w:r>
    </w:p>
    <w:p w14:paraId="51039106" w14:textId="63E8DE41" w:rsidR="00067966" w:rsidRPr="004002A3" w:rsidRDefault="002720DA" w:rsidP="003A6A84">
      <w:pPr>
        <w:jc w:val="both"/>
        <w:rPr>
          <w:iCs/>
          <w:sz w:val="28"/>
          <w:szCs w:val="28"/>
          <w:lang w:val="pt-BR" w:eastAsia="en-GB"/>
        </w:rPr>
      </w:pPr>
      <w:r>
        <w:rPr>
          <w:bCs/>
          <w:sz w:val="28"/>
          <w:szCs w:val="28"/>
          <w:lang w:val="fr-FR" w:eastAsia="zh-CN"/>
        </w:rPr>
        <w:tab/>
      </w:r>
      <w:proofErr w:type="spellStart"/>
      <w:r w:rsidR="00500BE0">
        <w:rPr>
          <w:bCs/>
          <w:sz w:val="28"/>
          <w:szCs w:val="28"/>
          <w:lang w:val="fr-FR" w:eastAsia="zh-CN"/>
        </w:rPr>
        <w:t>Așa</w:t>
      </w:r>
      <w:proofErr w:type="spellEnd"/>
      <w:r w:rsidR="00500BE0">
        <w:rPr>
          <w:bCs/>
          <w:sz w:val="28"/>
          <w:szCs w:val="28"/>
          <w:lang w:val="fr-FR" w:eastAsia="zh-CN"/>
        </w:rPr>
        <w:t xml:space="preserve"> cum </w:t>
      </w:r>
      <w:proofErr w:type="spellStart"/>
      <w:r w:rsidR="00500BE0">
        <w:rPr>
          <w:bCs/>
          <w:sz w:val="28"/>
          <w:szCs w:val="28"/>
          <w:lang w:val="fr-FR" w:eastAsia="zh-CN"/>
        </w:rPr>
        <w:t>rezultă</w:t>
      </w:r>
      <w:proofErr w:type="spellEnd"/>
      <w:r w:rsidR="00500BE0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500BE0">
        <w:rPr>
          <w:bCs/>
          <w:sz w:val="28"/>
          <w:szCs w:val="28"/>
          <w:lang w:val="fr-FR" w:eastAsia="zh-CN"/>
        </w:rPr>
        <w:t>din</w:t>
      </w:r>
      <w:proofErr w:type="spellEnd"/>
      <w:r w:rsidR="00500BE0">
        <w:rPr>
          <w:bCs/>
          <w:sz w:val="28"/>
          <w:szCs w:val="28"/>
          <w:lang w:val="fr-FR" w:eastAsia="zh-CN"/>
        </w:rPr>
        <w:t xml:space="preserve"> nota de </w:t>
      </w:r>
      <w:proofErr w:type="spellStart"/>
      <w:r w:rsidR="00500BE0">
        <w:rPr>
          <w:bCs/>
          <w:sz w:val="28"/>
          <w:szCs w:val="28"/>
          <w:lang w:val="fr-FR" w:eastAsia="zh-CN"/>
        </w:rPr>
        <w:t>fundame</w:t>
      </w:r>
      <w:r w:rsidR="00EA7418">
        <w:rPr>
          <w:bCs/>
          <w:sz w:val="28"/>
          <w:szCs w:val="28"/>
          <w:lang w:val="fr-FR" w:eastAsia="zh-CN"/>
        </w:rPr>
        <w:t>n</w:t>
      </w:r>
      <w:r w:rsidR="00500BE0">
        <w:rPr>
          <w:bCs/>
          <w:sz w:val="28"/>
          <w:szCs w:val="28"/>
          <w:lang w:val="fr-FR" w:eastAsia="zh-CN"/>
        </w:rPr>
        <w:t>tare</w:t>
      </w:r>
      <w:proofErr w:type="spellEnd"/>
      <w:r w:rsidR="00500BE0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500BE0">
        <w:rPr>
          <w:bCs/>
          <w:sz w:val="28"/>
          <w:szCs w:val="28"/>
          <w:lang w:val="fr-FR" w:eastAsia="zh-CN"/>
        </w:rPr>
        <w:t>întocmită</w:t>
      </w:r>
      <w:proofErr w:type="spellEnd"/>
      <w:r w:rsidR="00500BE0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="00500BE0">
        <w:rPr>
          <w:bCs/>
          <w:sz w:val="28"/>
          <w:szCs w:val="28"/>
          <w:lang w:val="fr-FR" w:eastAsia="zh-CN"/>
        </w:rPr>
        <w:t>Direcția</w:t>
      </w:r>
      <w:proofErr w:type="spellEnd"/>
      <w:r w:rsidR="00500BE0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500BE0">
        <w:rPr>
          <w:bCs/>
          <w:sz w:val="28"/>
          <w:szCs w:val="28"/>
          <w:lang w:val="fr-FR" w:eastAsia="zh-CN"/>
        </w:rPr>
        <w:t>dezvoltare</w:t>
      </w:r>
      <w:proofErr w:type="spellEnd"/>
      <w:r w:rsidR="00D01863">
        <w:rPr>
          <w:bCs/>
          <w:sz w:val="28"/>
          <w:szCs w:val="28"/>
          <w:lang w:val="fr-FR" w:eastAsia="zh-CN"/>
        </w:rPr>
        <w:t xml:space="preserve">, </w:t>
      </w:r>
      <w:proofErr w:type="spellStart"/>
      <w:r w:rsidR="00D01863">
        <w:rPr>
          <w:bCs/>
          <w:sz w:val="28"/>
          <w:szCs w:val="28"/>
          <w:lang w:val="fr-FR" w:eastAsia="zh-CN"/>
        </w:rPr>
        <w:t>docume</w:t>
      </w:r>
      <w:r w:rsidR="008E777F">
        <w:rPr>
          <w:bCs/>
          <w:sz w:val="28"/>
          <w:szCs w:val="28"/>
          <w:lang w:val="fr-FR" w:eastAsia="zh-CN"/>
        </w:rPr>
        <w:t>n</w:t>
      </w:r>
      <w:r w:rsidR="00D01863">
        <w:rPr>
          <w:bCs/>
          <w:sz w:val="28"/>
          <w:szCs w:val="28"/>
          <w:lang w:val="fr-FR" w:eastAsia="zh-CN"/>
        </w:rPr>
        <w:t>tația</w:t>
      </w:r>
      <w:proofErr w:type="spellEnd"/>
      <w:r w:rsidR="00D01863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="00D01863">
        <w:rPr>
          <w:bCs/>
          <w:sz w:val="28"/>
          <w:szCs w:val="28"/>
          <w:lang w:val="fr-FR" w:eastAsia="zh-CN"/>
        </w:rPr>
        <w:t>avizare</w:t>
      </w:r>
      <w:proofErr w:type="spellEnd"/>
      <w:r w:rsidR="00D01863">
        <w:rPr>
          <w:bCs/>
          <w:sz w:val="28"/>
          <w:szCs w:val="28"/>
          <w:lang w:val="fr-FR" w:eastAsia="zh-CN"/>
        </w:rPr>
        <w:t xml:space="preserve"> </w:t>
      </w:r>
      <w:r w:rsidR="008E777F">
        <w:rPr>
          <w:bCs/>
          <w:sz w:val="28"/>
          <w:szCs w:val="28"/>
          <w:lang w:val="fr-FR" w:eastAsia="zh-CN"/>
        </w:rPr>
        <w:t xml:space="preserve">a </w:t>
      </w:r>
      <w:proofErr w:type="spellStart"/>
      <w:r w:rsidR="008E777F">
        <w:rPr>
          <w:bCs/>
          <w:sz w:val="28"/>
          <w:szCs w:val="28"/>
          <w:lang w:val="fr-FR" w:eastAsia="zh-CN"/>
        </w:rPr>
        <w:t>lucrărilor</w:t>
      </w:r>
      <w:proofErr w:type="spellEnd"/>
      <w:r w:rsidR="008E777F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="008E777F">
        <w:rPr>
          <w:bCs/>
          <w:sz w:val="28"/>
          <w:szCs w:val="28"/>
          <w:lang w:val="fr-FR" w:eastAsia="zh-CN"/>
        </w:rPr>
        <w:t>intervenție</w:t>
      </w:r>
      <w:proofErr w:type="spellEnd"/>
      <w:r w:rsidR="008E777F">
        <w:rPr>
          <w:bCs/>
          <w:sz w:val="28"/>
          <w:szCs w:val="28"/>
          <w:lang w:val="fr-FR" w:eastAsia="zh-CN"/>
        </w:rPr>
        <w:t xml:space="preserve"> a </w:t>
      </w:r>
      <w:proofErr w:type="spellStart"/>
      <w:r w:rsidR="008E777F">
        <w:rPr>
          <w:bCs/>
          <w:sz w:val="28"/>
          <w:szCs w:val="28"/>
          <w:lang w:val="fr-FR" w:eastAsia="zh-CN"/>
        </w:rPr>
        <w:t>fost</w:t>
      </w:r>
      <w:proofErr w:type="spellEnd"/>
      <w:r w:rsidR="008E777F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8E777F">
        <w:rPr>
          <w:bCs/>
          <w:sz w:val="28"/>
          <w:szCs w:val="28"/>
          <w:lang w:val="fr-FR" w:eastAsia="zh-CN"/>
        </w:rPr>
        <w:t>elaborată</w:t>
      </w:r>
      <w:proofErr w:type="spellEnd"/>
      <w:r w:rsidR="008E777F">
        <w:rPr>
          <w:bCs/>
          <w:sz w:val="28"/>
          <w:szCs w:val="28"/>
          <w:lang w:val="fr-FR" w:eastAsia="zh-CN"/>
        </w:rPr>
        <w:t xml:space="preserve"> de</w:t>
      </w:r>
      <w:r w:rsidR="00793E55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793E55">
        <w:rPr>
          <w:bCs/>
          <w:sz w:val="28"/>
          <w:szCs w:val="28"/>
          <w:lang w:val="fr-FR" w:eastAsia="zh-CN"/>
        </w:rPr>
        <w:t>societatea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Smart </w:t>
      </w:r>
      <w:proofErr w:type="spellStart"/>
      <w:r w:rsidR="00793E55">
        <w:rPr>
          <w:bCs/>
          <w:sz w:val="28"/>
          <w:szCs w:val="28"/>
          <w:lang w:val="fr-FR" w:eastAsia="zh-CN"/>
        </w:rPr>
        <w:t>Topcad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793E55">
        <w:rPr>
          <w:bCs/>
          <w:sz w:val="28"/>
          <w:szCs w:val="28"/>
          <w:lang w:val="fr-FR" w:eastAsia="zh-CN"/>
        </w:rPr>
        <w:t>Prodesign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S.R.L., </w:t>
      </w:r>
      <w:proofErr w:type="spellStart"/>
      <w:r w:rsidR="00793E55">
        <w:rPr>
          <w:bCs/>
          <w:sz w:val="28"/>
          <w:szCs w:val="28"/>
          <w:lang w:val="fr-FR" w:eastAsia="zh-CN"/>
        </w:rPr>
        <w:t>în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793E55">
        <w:rPr>
          <w:bCs/>
          <w:sz w:val="28"/>
          <w:szCs w:val="28"/>
          <w:lang w:val="fr-FR" w:eastAsia="zh-CN"/>
        </w:rPr>
        <w:t>cal</w:t>
      </w:r>
      <w:r w:rsidR="0044626A">
        <w:rPr>
          <w:bCs/>
          <w:sz w:val="28"/>
          <w:szCs w:val="28"/>
          <w:lang w:val="fr-FR" w:eastAsia="zh-CN"/>
        </w:rPr>
        <w:t>i</w:t>
      </w:r>
      <w:r w:rsidR="00793E55">
        <w:rPr>
          <w:bCs/>
          <w:sz w:val="28"/>
          <w:szCs w:val="28"/>
          <w:lang w:val="fr-FR" w:eastAsia="zh-CN"/>
        </w:rPr>
        <w:t>tate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de </w:t>
      </w:r>
      <w:proofErr w:type="spellStart"/>
      <w:r w:rsidR="00793E55">
        <w:rPr>
          <w:bCs/>
          <w:sz w:val="28"/>
          <w:szCs w:val="28"/>
          <w:lang w:val="fr-FR" w:eastAsia="zh-CN"/>
        </w:rPr>
        <w:t>proiectant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793E55">
        <w:rPr>
          <w:bCs/>
          <w:sz w:val="28"/>
          <w:szCs w:val="28"/>
          <w:lang w:val="fr-FR" w:eastAsia="zh-CN"/>
        </w:rPr>
        <w:t>pentru</w:t>
      </w:r>
      <w:proofErr w:type="spellEnd"/>
      <w:r w:rsidR="00793E55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793E55">
        <w:rPr>
          <w:bCs/>
          <w:sz w:val="28"/>
          <w:szCs w:val="28"/>
          <w:lang w:val="fr-FR" w:eastAsia="zh-CN"/>
        </w:rPr>
        <w:t>investiția</w:t>
      </w:r>
      <w:proofErr w:type="spellEnd"/>
      <w:r w:rsidR="00793E55">
        <w:rPr>
          <w:bCs/>
          <w:sz w:val="28"/>
          <w:szCs w:val="28"/>
          <w:lang w:val="fr-FR" w:eastAsia="zh-CN"/>
        </w:rPr>
        <w:t> ”</w:t>
      </w:r>
      <w:proofErr w:type="spellStart"/>
      <w:r w:rsidR="00793E55">
        <w:rPr>
          <w:bCs/>
          <w:sz w:val="28"/>
          <w:szCs w:val="28"/>
          <w:lang w:val="fr-FR" w:eastAsia="zh-CN"/>
        </w:rPr>
        <w:t>Modernizare</w:t>
      </w:r>
      <w:proofErr w:type="spellEnd"/>
      <w:r w:rsidR="008E777F">
        <w:rPr>
          <w:bCs/>
          <w:sz w:val="28"/>
          <w:szCs w:val="28"/>
          <w:lang w:val="fr-FR" w:eastAsia="zh-CN"/>
        </w:rPr>
        <w:t xml:space="preserve"> </w:t>
      </w:r>
      <w:r w:rsidR="00616D45" w:rsidRPr="00952EBE">
        <w:rPr>
          <w:sz w:val="28"/>
          <w:szCs w:val="28"/>
          <w:lang w:val="pt-BR"/>
        </w:rPr>
        <w:t>pod Câmpinița</w:t>
      </w:r>
      <w:r w:rsidR="00616D45">
        <w:rPr>
          <w:sz w:val="28"/>
          <w:szCs w:val="28"/>
          <w:lang w:val="pt-BR"/>
        </w:rPr>
        <w:t>”</w:t>
      </w:r>
      <w:r w:rsidR="00616D45" w:rsidRPr="00BB6AA4">
        <w:rPr>
          <w:iCs/>
          <w:sz w:val="28"/>
          <w:szCs w:val="28"/>
          <w:lang w:val="pt-BR" w:eastAsia="en-GB"/>
        </w:rPr>
        <w:t>,</w:t>
      </w:r>
      <w:r w:rsidR="00616D45">
        <w:rPr>
          <w:iCs/>
          <w:sz w:val="28"/>
          <w:szCs w:val="28"/>
          <w:lang w:val="pt-BR" w:eastAsia="en-GB"/>
        </w:rPr>
        <w:t xml:space="preserve"> în conformitate cu contractul încheiat cu UAT Comuna Cornu. Acest proiect își propune asigurarea </w:t>
      </w:r>
      <w:r w:rsidR="004002A3">
        <w:rPr>
          <w:iCs/>
          <w:sz w:val="28"/>
          <w:szCs w:val="28"/>
          <w:lang w:val="pt-BR" w:eastAsia="en-GB"/>
        </w:rPr>
        <w:t xml:space="preserve">stabilității </w:t>
      </w:r>
      <w:r w:rsidR="00616D45">
        <w:rPr>
          <w:iCs/>
          <w:sz w:val="28"/>
          <w:szCs w:val="28"/>
          <w:lang w:val="pt-BR" w:eastAsia="en-GB"/>
        </w:rPr>
        <w:t>corpului</w:t>
      </w:r>
      <w:r w:rsidR="004002A3">
        <w:rPr>
          <w:iCs/>
          <w:sz w:val="28"/>
          <w:szCs w:val="28"/>
          <w:lang w:val="pt-BR" w:eastAsia="en-GB"/>
        </w:rPr>
        <w:t xml:space="preserve"> drumului, cu prevenirea alunecărilor de teren și creșterea gradului de siguranță a circulației rutiere.</w:t>
      </w:r>
      <w:r w:rsidR="00616D45">
        <w:rPr>
          <w:iCs/>
          <w:sz w:val="28"/>
          <w:szCs w:val="28"/>
          <w:lang w:val="pt-BR" w:eastAsia="en-GB"/>
        </w:rPr>
        <w:t xml:space="preserve"> </w:t>
      </w:r>
    </w:p>
    <w:p w14:paraId="73A3BAFC" w14:textId="61A569B7" w:rsidR="00336B4A" w:rsidRDefault="00067966" w:rsidP="00D01863">
      <w:pPr>
        <w:ind w:firstLine="720"/>
        <w:jc w:val="both"/>
        <w:rPr>
          <w:bCs/>
          <w:sz w:val="28"/>
          <w:szCs w:val="28"/>
          <w:lang w:val="fr-FR" w:eastAsia="zh-CN"/>
        </w:rPr>
      </w:pPr>
      <w:proofErr w:type="spellStart"/>
      <w:r>
        <w:rPr>
          <w:bCs/>
          <w:sz w:val="28"/>
          <w:szCs w:val="28"/>
          <w:lang w:val="fr-FR" w:eastAsia="zh-CN"/>
        </w:rPr>
        <w:t>Obiectivul</w:t>
      </w:r>
      <w:proofErr w:type="spellEnd"/>
      <w:r>
        <w:rPr>
          <w:bCs/>
          <w:sz w:val="28"/>
          <w:szCs w:val="28"/>
          <w:lang w:val="fr-FR" w:eastAsia="zh-CN"/>
        </w:rPr>
        <w:t xml:space="preserve"> de </w:t>
      </w:r>
      <w:proofErr w:type="spellStart"/>
      <w:r>
        <w:rPr>
          <w:bCs/>
          <w:sz w:val="28"/>
          <w:szCs w:val="28"/>
          <w:lang w:val="fr-FR" w:eastAsia="zh-CN"/>
        </w:rPr>
        <w:t>investiție</w:t>
      </w:r>
      <w:proofErr w:type="spellEnd"/>
      <w:r>
        <w:rPr>
          <w:bCs/>
          <w:sz w:val="28"/>
          <w:szCs w:val="28"/>
          <w:lang w:val="fr-FR" w:eastAsia="zh-CN"/>
        </w:rPr>
        <w:t xml:space="preserve"> se </w:t>
      </w:r>
      <w:proofErr w:type="spellStart"/>
      <w:r>
        <w:rPr>
          <w:bCs/>
          <w:sz w:val="28"/>
          <w:szCs w:val="28"/>
          <w:lang w:val="fr-FR" w:eastAsia="zh-CN"/>
        </w:rPr>
        <w:t>ralizează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pe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raza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celor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două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localități</w:t>
      </w:r>
      <w:proofErr w:type="spellEnd"/>
      <w:r>
        <w:rPr>
          <w:bCs/>
          <w:sz w:val="28"/>
          <w:szCs w:val="28"/>
          <w:lang w:val="fr-FR" w:eastAsia="zh-CN"/>
        </w:rPr>
        <w:t xml:space="preserve">. </w:t>
      </w:r>
      <w:proofErr w:type="spellStart"/>
      <w:r>
        <w:rPr>
          <w:bCs/>
          <w:sz w:val="28"/>
          <w:szCs w:val="28"/>
          <w:lang w:val="fr-FR" w:eastAsia="zh-CN"/>
        </w:rPr>
        <w:t>Municipiul</w:t>
      </w:r>
      <w:proofErr w:type="spellEnd"/>
      <w:r>
        <w:rPr>
          <w:bCs/>
          <w:sz w:val="28"/>
          <w:szCs w:val="28"/>
          <w:lang w:val="fr-FR" w:eastAsia="zh-CN"/>
        </w:rPr>
        <w:t xml:space="preserve"> Câmpina </w:t>
      </w:r>
      <w:proofErr w:type="spellStart"/>
      <w:r>
        <w:rPr>
          <w:bCs/>
          <w:sz w:val="28"/>
          <w:szCs w:val="28"/>
          <w:lang w:val="fr-FR" w:eastAsia="zh-CN"/>
        </w:rPr>
        <w:t>deține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în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proprietate</w:t>
      </w:r>
      <w:proofErr w:type="spellEnd"/>
      <w:r>
        <w:rPr>
          <w:bCs/>
          <w:sz w:val="28"/>
          <w:szCs w:val="28"/>
          <w:lang w:val="fr-FR" w:eastAsia="zh-CN"/>
        </w:rPr>
        <w:t xml:space="preserve"> o </w:t>
      </w:r>
      <w:proofErr w:type="spellStart"/>
      <w:r>
        <w:rPr>
          <w:bCs/>
          <w:sz w:val="28"/>
          <w:szCs w:val="28"/>
          <w:lang w:val="fr-FR" w:eastAsia="zh-CN"/>
        </w:rPr>
        <w:t>suprafață</w:t>
      </w:r>
      <w:proofErr w:type="spellEnd"/>
      <w:r>
        <w:rPr>
          <w:bCs/>
          <w:sz w:val="28"/>
          <w:szCs w:val="28"/>
          <w:lang w:val="fr-FR" w:eastAsia="zh-CN"/>
        </w:rPr>
        <w:t xml:space="preserve"> de 68</w:t>
      </w:r>
      <w:r w:rsidR="00E32713">
        <w:rPr>
          <w:bCs/>
          <w:sz w:val="28"/>
          <w:szCs w:val="28"/>
          <w:lang w:val="fr-FR" w:eastAsia="zh-CN"/>
        </w:rPr>
        <w:t>,</w:t>
      </w:r>
      <w:r>
        <w:rPr>
          <w:bCs/>
          <w:sz w:val="28"/>
          <w:szCs w:val="28"/>
          <w:lang w:val="fr-FR" w:eastAsia="zh-CN"/>
        </w:rPr>
        <w:t xml:space="preserve">70 </w:t>
      </w:r>
      <w:proofErr w:type="spellStart"/>
      <w:r>
        <w:rPr>
          <w:bCs/>
          <w:sz w:val="28"/>
          <w:szCs w:val="28"/>
          <w:lang w:val="fr-FR" w:eastAsia="zh-CN"/>
        </w:rPr>
        <w:t>m</w:t>
      </w:r>
      <w:r w:rsidR="0047198D">
        <w:rPr>
          <w:bCs/>
          <w:sz w:val="28"/>
          <w:szCs w:val="28"/>
          <w:lang w:val="fr-FR" w:eastAsia="zh-CN"/>
        </w:rPr>
        <w:t>p</w:t>
      </w:r>
      <w:proofErr w:type="spellEnd"/>
      <w:r w:rsidR="0047198D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47198D">
        <w:rPr>
          <w:bCs/>
          <w:sz w:val="28"/>
          <w:szCs w:val="28"/>
          <w:lang w:val="fr-FR" w:eastAsia="zh-CN"/>
        </w:rPr>
        <w:t>din</w:t>
      </w:r>
      <w:proofErr w:type="spellEnd"/>
      <w:r w:rsidR="0047198D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47198D">
        <w:rPr>
          <w:bCs/>
          <w:sz w:val="28"/>
          <w:szCs w:val="28"/>
          <w:lang w:val="fr-FR" w:eastAsia="zh-CN"/>
        </w:rPr>
        <w:t>podul</w:t>
      </w:r>
      <w:proofErr w:type="spellEnd"/>
      <w:r w:rsidR="0047198D">
        <w:rPr>
          <w:bCs/>
          <w:sz w:val="28"/>
          <w:szCs w:val="28"/>
          <w:lang w:val="fr-FR" w:eastAsia="zh-CN"/>
        </w:rPr>
        <w:t xml:space="preserve"> existent</w:t>
      </w:r>
      <w:r w:rsidR="0044626A">
        <w:rPr>
          <w:bCs/>
          <w:sz w:val="28"/>
          <w:szCs w:val="28"/>
          <w:lang w:val="fr-FR" w:eastAsia="zh-CN"/>
        </w:rPr>
        <w:t>,</w:t>
      </w:r>
      <w:r w:rsidR="0047198D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47198D">
        <w:rPr>
          <w:bCs/>
          <w:sz w:val="28"/>
          <w:szCs w:val="28"/>
          <w:lang w:val="fr-FR" w:eastAsia="zh-CN"/>
        </w:rPr>
        <w:t>av</w:t>
      </w:r>
      <w:r w:rsidR="00311377">
        <w:rPr>
          <w:bCs/>
          <w:sz w:val="28"/>
          <w:szCs w:val="28"/>
          <w:lang w:val="fr-FR" w:eastAsia="zh-CN"/>
        </w:rPr>
        <w:t>â</w:t>
      </w:r>
      <w:r w:rsidR="0047198D">
        <w:rPr>
          <w:bCs/>
          <w:sz w:val="28"/>
          <w:szCs w:val="28"/>
          <w:lang w:val="fr-FR" w:eastAsia="zh-CN"/>
        </w:rPr>
        <w:t>nd</w:t>
      </w:r>
      <w:proofErr w:type="spellEnd"/>
      <w:r w:rsidR="0047198D">
        <w:rPr>
          <w:bCs/>
          <w:sz w:val="28"/>
          <w:szCs w:val="28"/>
          <w:lang w:val="fr-FR" w:eastAsia="zh-CN"/>
        </w:rPr>
        <w:t xml:space="preserve"> </w:t>
      </w:r>
      <w:proofErr w:type="spellStart"/>
      <w:proofErr w:type="gramStart"/>
      <w:r w:rsidR="0047198D">
        <w:rPr>
          <w:bCs/>
          <w:sz w:val="28"/>
          <w:szCs w:val="28"/>
          <w:lang w:val="fr-FR" w:eastAsia="zh-CN"/>
        </w:rPr>
        <w:t>Nr.Cadastral</w:t>
      </w:r>
      <w:proofErr w:type="spellEnd"/>
      <w:proofErr w:type="gramEnd"/>
      <w:r w:rsidR="0047198D">
        <w:rPr>
          <w:bCs/>
          <w:sz w:val="28"/>
          <w:szCs w:val="28"/>
          <w:lang w:val="fr-FR" w:eastAsia="zh-CN"/>
        </w:rPr>
        <w:t xml:space="preserve">/CF 30549. </w:t>
      </w:r>
      <w:r>
        <w:rPr>
          <w:bCs/>
          <w:sz w:val="28"/>
          <w:szCs w:val="28"/>
          <w:lang w:val="fr-FR" w:eastAsia="zh-CN"/>
        </w:rPr>
        <w:t xml:space="preserve"> </w:t>
      </w:r>
      <w:r w:rsidR="008E777F">
        <w:rPr>
          <w:bCs/>
          <w:sz w:val="28"/>
          <w:szCs w:val="28"/>
          <w:lang w:val="fr-FR" w:eastAsia="zh-CN"/>
        </w:rPr>
        <w:t xml:space="preserve"> </w:t>
      </w:r>
      <w:r w:rsidR="00500BE0">
        <w:rPr>
          <w:bCs/>
          <w:sz w:val="28"/>
          <w:szCs w:val="28"/>
          <w:lang w:val="fr-FR" w:eastAsia="zh-CN"/>
        </w:rPr>
        <w:t xml:space="preserve"> </w:t>
      </w:r>
    </w:p>
    <w:p w14:paraId="0B110099" w14:textId="09C44CBD" w:rsidR="00336B4A" w:rsidRPr="0024483F" w:rsidRDefault="0024483F" w:rsidP="00FC7468">
      <w:pPr>
        <w:jc w:val="both"/>
        <w:rPr>
          <w:rFonts w:eastAsia="Lucida Sans Unicode"/>
          <w:color w:val="000000"/>
          <w:spacing w:val="-4"/>
          <w:kern w:val="2"/>
          <w:sz w:val="28"/>
          <w:szCs w:val="28"/>
          <w:lang w:val="pt-PT"/>
        </w:rPr>
      </w:pPr>
      <w:r>
        <w:rPr>
          <w:bCs/>
          <w:sz w:val="28"/>
          <w:szCs w:val="28"/>
          <w:lang w:val="fr-FR" w:eastAsia="zh-CN"/>
        </w:rPr>
        <w:tab/>
      </w:r>
      <w:proofErr w:type="spellStart"/>
      <w:r>
        <w:rPr>
          <w:bCs/>
          <w:sz w:val="28"/>
          <w:szCs w:val="28"/>
          <w:lang w:val="fr-FR" w:eastAsia="zh-CN"/>
        </w:rPr>
        <w:t>Consiliul</w:t>
      </w:r>
      <w:proofErr w:type="spellEnd"/>
      <w:r>
        <w:rPr>
          <w:bCs/>
          <w:sz w:val="28"/>
          <w:szCs w:val="28"/>
          <w:lang w:val="fr-FR" w:eastAsia="zh-CN"/>
        </w:rPr>
        <w:t xml:space="preserve"> Local al </w:t>
      </w:r>
      <w:proofErr w:type="spellStart"/>
      <w:r>
        <w:rPr>
          <w:bCs/>
          <w:sz w:val="28"/>
          <w:szCs w:val="28"/>
          <w:lang w:val="fr-FR" w:eastAsia="zh-CN"/>
        </w:rPr>
        <w:t>Comunei</w:t>
      </w:r>
      <w:proofErr w:type="spellEnd"/>
      <w:r>
        <w:rPr>
          <w:bCs/>
          <w:sz w:val="28"/>
          <w:szCs w:val="28"/>
          <w:lang w:val="fr-FR" w:eastAsia="zh-CN"/>
        </w:rPr>
        <w:t xml:space="preserve"> Cornu a </w:t>
      </w:r>
      <w:proofErr w:type="spellStart"/>
      <w:r>
        <w:rPr>
          <w:bCs/>
          <w:sz w:val="28"/>
          <w:szCs w:val="28"/>
          <w:lang w:val="fr-FR" w:eastAsia="zh-CN"/>
        </w:rPr>
        <w:t>aprobat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indicatorii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tehnico-economici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aferenți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acestui</w:t>
      </w:r>
      <w:proofErr w:type="spellEnd"/>
      <w:r>
        <w:rPr>
          <w:bCs/>
          <w:sz w:val="28"/>
          <w:szCs w:val="28"/>
          <w:lang w:val="fr-FR" w:eastAsia="zh-CN"/>
        </w:rPr>
        <w:t xml:space="preserve"> </w:t>
      </w:r>
      <w:proofErr w:type="spellStart"/>
      <w:r>
        <w:rPr>
          <w:bCs/>
          <w:sz w:val="28"/>
          <w:szCs w:val="28"/>
          <w:lang w:val="fr-FR" w:eastAsia="zh-CN"/>
        </w:rPr>
        <w:t>obiectiv</w:t>
      </w:r>
      <w:proofErr w:type="spellEnd"/>
      <w:r>
        <w:rPr>
          <w:bCs/>
          <w:sz w:val="28"/>
          <w:szCs w:val="28"/>
          <w:lang w:val="fr-FR" w:eastAsia="zh-CN"/>
        </w:rPr>
        <w:t xml:space="preserve"> de </w:t>
      </w:r>
      <w:proofErr w:type="spellStart"/>
      <w:r>
        <w:rPr>
          <w:bCs/>
          <w:sz w:val="28"/>
          <w:szCs w:val="28"/>
          <w:lang w:val="fr-FR" w:eastAsia="zh-CN"/>
        </w:rPr>
        <w:t>investiții</w:t>
      </w:r>
      <w:proofErr w:type="spellEnd"/>
      <w:r w:rsidR="00311377">
        <w:rPr>
          <w:bCs/>
          <w:sz w:val="28"/>
          <w:szCs w:val="28"/>
          <w:lang w:val="fr-FR" w:eastAsia="zh-CN"/>
        </w:rPr>
        <w:t xml:space="preserve"> </w:t>
      </w:r>
      <w:proofErr w:type="spellStart"/>
      <w:r w:rsidR="00311377">
        <w:rPr>
          <w:bCs/>
          <w:sz w:val="28"/>
          <w:szCs w:val="28"/>
          <w:lang w:val="fr-FR" w:eastAsia="zh-CN"/>
        </w:rPr>
        <w:t>prin</w:t>
      </w:r>
      <w:proofErr w:type="spellEnd"/>
      <w:r w:rsidR="00311377">
        <w:rPr>
          <w:bCs/>
          <w:sz w:val="28"/>
          <w:szCs w:val="28"/>
          <w:lang w:val="fr-FR" w:eastAsia="zh-CN"/>
        </w:rPr>
        <w:t xml:space="preserve"> H.C.L. nr.10/13 </w:t>
      </w:r>
      <w:proofErr w:type="spellStart"/>
      <w:r w:rsidR="00311377">
        <w:rPr>
          <w:bCs/>
          <w:sz w:val="28"/>
          <w:szCs w:val="28"/>
          <w:lang w:val="fr-FR" w:eastAsia="zh-CN"/>
        </w:rPr>
        <w:t>februarie</w:t>
      </w:r>
      <w:proofErr w:type="spellEnd"/>
      <w:r w:rsidR="00311377">
        <w:rPr>
          <w:bCs/>
          <w:sz w:val="28"/>
          <w:szCs w:val="28"/>
          <w:lang w:val="fr-FR" w:eastAsia="zh-CN"/>
        </w:rPr>
        <w:t xml:space="preserve"> 2025</w:t>
      </w:r>
      <w:r>
        <w:rPr>
          <w:bCs/>
          <w:sz w:val="28"/>
          <w:szCs w:val="28"/>
          <w:lang w:val="fr-FR" w:eastAsia="zh-CN"/>
        </w:rPr>
        <w:t>.</w:t>
      </w:r>
    </w:p>
    <w:p w14:paraId="5518B587" w14:textId="77777777" w:rsidR="0051294B" w:rsidRDefault="0051294B" w:rsidP="0051294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952EBE">
        <w:rPr>
          <w:color w:val="000000" w:themeColor="text1"/>
          <w:sz w:val="28"/>
          <w:szCs w:val="28"/>
          <w:lang w:val="it-IT"/>
        </w:rPr>
        <w:t xml:space="preserve">Potrivit art.139, alin.(3) din </w:t>
      </w:r>
      <w:r w:rsidRPr="00952EBE">
        <w:rPr>
          <w:color w:val="000000" w:themeColor="text1"/>
          <w:sz w:val="28"/>
          <w:szCs w:val="28"/>
          <w:lang w:val="ro-RO"/>
        </w:rPr>
        <w:t xml:space="preserve">O.U.G. nr.57/2019 privind Codul administrativ, cu modificările și completările ulterioare, hotărârea se adoptă cu majoritatea absolută prevăzută la art.5, lit.cc), a consilierilor locali în funcție. </w:t>
      </w:r>
    </w:p>
    <w:p w14:paraId="387D464F" w14:textId="122AA56E" w:rsidR="00C60930" w:rsidRDefault="0051294B" w:rsidP="0078205A">
      <w:pPr>
        <w:widowControl w:val="0"/>
        <w:suppressAutoHyphens/>
        <w:ind w:firstLine="708"/>
        <w:jc w:val="both"/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</w:pPr>
      <w:r w:rsidRPr="00952EBE">
        <w:rPr>
          <w:color w:val="000000" w:themeColor="text1"/>
          <w:sz w:val="28"/>
          <w:szCs w:val="28"/>
          <w:lang w:val="ro-RO"/>
        </w:rPr>
        <w:t xml:space="preserve">Faţă de cele sus-menţionate, supun spre dezbatere și aprobare proiectul de hotărâre </w:t>
      </w:r>
      <w:r w:rsidR="0078205A" w:rsidRPr="00952EBE">
        <w:rPr>
          <w:color w:val="000000"/>
          <w:sz w:val="28"/>
          <w:szCs w:val="28"/>
          <w:lang w:val="ro-RO"/>
        </w:rPr>
        <w:t xml:space="preserve">privind aprobarea </w:t>
      </w:r>
      <w:r w:rsidR="0078205A" w:rsidRPr="00952EBE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>indicatorilor tehnico-economici pentru obiectivul de investiţii</w:t>
      </w:r>
      <w:r w:rsidR="0078205A" w:rsidRPr="00952EBE">
        <w:rPr>
          <w:color w:val="000000"/>
          <w:sz w:val="28"/>
          <w:szCs w:val="28"/>
          <w:lang w:val="ro-RO"/>
        </w:rPr>
        <w:t xml:space="preserve"> </w:t>
      </w:r>
      <w:r w:rsidR="000602F4" w:rsidRPr="000602F4">
        <w:rPr>
          <w:iCs/>
          <w:sz w:val="28"/>
          <w:szCs w:val="28"/>
          <w:lang w:val="pt-BR"/>
        </w:rPr>
        <w:t>”</w:t>
      </w:r>
      <w:r w:rsidR="0078205A" w:rsidRPr="00952EBE">
        <w:rPr>
          <w:sz w:val="28"/>
          <w:szCs w:val="28"/>
          <w:lang w:val="pt-BR"/>
        </w:rPr>
        <w:t>Modernizare pod Câmpinița</w:t>
      </w:r>
      <w:r w:rsidR="000602F4">
        <w:rPr>
          <w:iCs/>
          <w:sz w:val="28"/>
          <w:szCs w:val="28"/>
          <w:lang w:val="pt-BR" w:eastAsia="en-GB"/>
        </w:rPr>
        <w:t>”</w:t>
      </w:r>
      <w:r w:rsidR="0024483F">
        <w:rPr>
          <w:i/>
          <w:sz w:val="28"/>
          <w:szCs w:val="28"/>
          <w:lang w:val="pt-BR" w:eastAsia="en-GB"/>
        </w:rPr>
        <w:t>,</w:t>
      </w:r>
      <w:r w:rsidR="0078205A" w:rsidRPr="00952EBE"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  <w:t xml:space="preserve"> faza Documentație de avizare a lucrărilor de intervenție.</w:t>
      </w:r>
    </w:p>
    <w:p w14:paraId="5C914610" w14:textId="77777777" w:rsidR="00385890" w:rsidRDefault="00385890" w:rsidP="0078205A">
      <w:pPr>
        <w:widowControl w:val="0"/>
        <w:suppressAutoHyphens/>
        <w:ind w:firstLine="708"/>
        <w:jc w:val="both"/>
        <w:rPr>
          <w:rFonts w:eastAsia="Lucida Sans Unicode"/>
          <w:color w:val="000000"/>
          <w:spacing w:val="-4"/>
          <w:kern w:val="2"/>
          <w:sz w:val="28"/>
          <w:szCs w:val="28"/>
          <w:lang w:val="pt-BR"/>
        </w:rPr>
      </w:pPr>
    </w:p>
    <w:p w14:paraId="2B262416" w14:textId="77777777" w:rsidR="00385890" w:rsidRPr="00952EBE" w:rsidRDefault="00385890" w:rsidP="0078205A">
      <w:pPr>
        <w:widowControl w:val="0"/>
        <w:suppressAutoHyphens/>
        <w:ind w:firstLine="708"/>
        <w:jc w:val="both"/>
        <w:rPr>
          <w:rFonts w:eastAsia="Lucida Sans Unicode"/>
          <w:b/>
          <w:bCs/>
          <w:i/>
          <w:iCs/>
          <w:color w:val="000000"/>
          <w:spacing w:val="-4"/>
          <w:kern w:val="2"/>
          <w:sz w:val="28"/>
          <w:szCs w:val="28"/>
          <w:lang w:val="pt-BR"/>
        </w:rPr>
      </w:pPr>
    </w:p>
    <w:p w14:paraId="62327E93" w14:textId="77777777" w:rsidR="00A31455" w:rsidRPr="00952EBE" w:rsidRDefault="00A31455" w:rsidP="006A5163">
      <w:pPr>
        <w:ind w:firstLine="720"/>
        <w:jc w:val="both"/>
        <w:rPr>
          <w:bCs/>
          <w:sz w:val="28"/>
          <w:szCs w:val="28"/>
          <w:lang w:val="pt-PT" w:eastAsia="zh-CN"/>
        </w:rPr>
      </w:pPr>
      <w:r w:rsidRPr="00952EBE">
        <w:rPr>
          <w:bCs/>
          <w:sz w:val="28"/>
          <w:szCs w:val="28"/>
          <w:lang w:val="pt-PT" w:eastAsia="zh-CN"/>
        </w:rPr>
        <w:t>Cadrul legal aplicabil:</w:t>
      </w:r>
    </w:p>
    <w:p w14:paraId="3E14F93C" w14:textId="226DFE28" w:rsidR="0024483F" w:rsidRPr="002F5276" w:rsidRDefault="0024483F" w:rsidP="0024483F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pt-PT" w:eastAsia="ro-RO"/>
        </w:rPr>
      </w:pP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>prevederile art.5, alin.(1), lit.b)</w:t>
      </w:r>
      <w:r w:rsidR="00B12493">
        <w:rPr>
          <w:color w:val="000000"/>
          <w:sz w:val="28"/>
          <w:szCs w:val="28"/>
          <w:shd w:val="clear" w:color="auto" w:fill="FFFFFF"/>
          <w:lang w:val="pt-PT" w:eastAsia="ro-RO"/>
        </w:rPr>
        <w:t>, pct.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(i), art.9 și art.10 din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H.G. nr.907/2016</w:t>
      </w:r>
      <w:r w:rsidRPr="002F5276">
        <w:rPr>
          <w:color w:val="FF0000"/>
          <w:sz w:val="28"/>
          <w:szCs w:val="28"/>
          <w:shd w:val="clear" w:color="auto" w:fill="FFFFFF"/>
          <w:lang w:val="pt-PT" w:eastAsia="ro-RO"/>
        </w:rPr>
        <w:t xml:space="preserve">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privind etapele de elaborare si conţinutului-cadru al documentaţiei tehnico-economice aferente obiectivelor/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proiectelor de investi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>ț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ii din fonduri publice, cu modificările și completările ulterioare;</w:t>
      </w:r>
    </w:p>
    <w:p w14:paraId="45AA3E49" w14:textId="59DE57F9" w:rsidR="0024483F" w:rsidRPr="00B12493" w:rsidRDefault="0024483F" w:rsidP="0024483F">
      <w:pPr>
        <w:pStyle w:val="Bodytext10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527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2F5276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B12493">
        <w:rPr>
          <w:rFonts w:ascii="Times New Roman" w:hAnsi="Times New Roman" w:cs="Times New Roman"/>
          <w:sz w:val="28"/>
          <w:szCs w:val="28"/>
          <w:lang w:val="ro-RO"/>
        </w:rPr>
        <w:t>prevederile art.44 din Legea nr.273/2006 privind finanțele publice locale, cu modificările și completările ulterioare;</w:t>
      </w:r>
    </w:p>
    <w:p w14:paraId="288B3576" w14:textId="77BA32AE" w:rsidR="0054643E" w:rsidRDefault="0024483F" w:rsidP="0024483F">
      <w:pPr>
        <w:ind w:firstLine="720"/>
        <w:jc w:val="both"/>
        <w:rPr>
          <w:sz w:val="28"/>
          <w:szCs w:val="28"/>
        </w:rPr>
      </w:pPr>
      <w:r w:rsidRPr="002F52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r w:rsidRPr="002F5276">
        <w:rPr>
          <w:sz w:val="28"/>
          <w:szCs w:val="28"/>
        </w:rPr>
        <w:t xml:space="preserve">art.129, </w:t>
      </w:r>
      <w:proofErr w:type="spellStart"/>
      <w:proofErr w:type="gram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>.(</w:t>
      </w:r>
      <w:proofErr w:type="gramEnd"/>
      <w:r w:rsidRPr="002F5276">
        <w:rPr>
          <w:sz w:val="28"/>
          <w:szCs w:val="28"/>
        </w:rPr>
        <w:t xml:space="preserve">1),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.(2), </w:t>
      </w:r>
      <w:r w:rsidRPr="002F5276">
        <w:rPr>
          <w:sz w:val="28"/>
          <w:szCs w:val="28"/>
          <w:lang w:val="ro-RO"/>
        </w:rPr>
        <w:t>lit.</w:t>
      </w:r>
      <w:r w:rsidR="00D52AAB">
        <w:rPr>
          <w:sz w:val="28"/>
          <w:szCs w:val="28"/>
          <w:lang w:val="ro-RO"/>
        </w:rPr>
        <w:t>”</w:t>
      </w:r>
      <w:r w:rsidRPr="002F5276">
        <w:rPr>
          <w:sz w:val="28"/>
          <w:szCs w:val="28"/>
          <w:lang w:val="ro-RO"/>
        </w:rPr>
        <w:t>b</w:t>
      </w:r>
      <w:r w:rsidR="00D52AAB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și alin.(4), lit.</w:t>
      </w:r>
      <w:r w:rsidR="00D52AAB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d</w:t>
      </w:r>
      <w:r w:rsidR="00D52AAB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</w:rPr>
        <w:t xml:space="preserve">art.196,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.(1), </w:t>
      </w:r>
      <w:proofErr w:type="spellStart"/>
      <w:r w:rsidRPr="002F5276">
        <w:rPr>
          <w:sz w:val="28"/>
          <w:szCs w:val="28"/>
        </w:rPr>
        <w:t>lit.”a</w:t>
      </w:r>
      <w:proofErr w:type="spellEnd"/>
      <w:r w:rsidRPr="002F5276">
        <w:rPr>
          <w:sz w:val="28"/>
          <w:szCs w:val="28"/>
        </w:rPr>
        <w:t xml:space="preserve">”, </w:t>
      </w:r>
      <w:proofErr w:type="spellStart"/>
      <w:r w:rsidRPr="002F5276">
        <w:rPr>
          <w:sz w:val="28"/>
          <w:szCs w:val="28"/>
        </w:rPr>
        <w:t>coroborat</w:t>
      </w:r>
      <w:proofErr w:type="spellEnd"/>
      <w:r w:rsidRPr="002F5276">
        <w:rPr>
          <w:sz w:val="28"/>
          <w:szCs w:val="28"/>
        </w:rPr>
        <w:t xml:space="preserve"> cu art.139,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.(1)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.(3) din O.U.G. nr.57/2019 </w:t>
      </w:r>
      <w:proofErr w:type="spellStart"/>
      <w:r w:rsidRPr="002F5276">
        <w:rPr>
          <w:sz w:val="28"/>
          <w:szCs w:val="28"/>
        </w:rPr>
        <w:t>privind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Codul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administrativ</w:t>
      </w:r>
      <w:proofErr w:type="spellEnd"/>
      <w:r w:rsidRPr="002F5276">
        <w:rPr>
          <w:sz w:val="28"/>
          <w:szCs w:val="28"/>
        </w:rPr>
        <w:t xml:space="preserve">, cu </w:t>
      </w:r>
      <w:proofErr w:type="spellStart"/>
      <w:r w:rsidRPr="002F5276">
        <w:rPr>
          <w:sz w:val="28"/>
          <w:szCs w:val="28"/>
        </w:rPr>
        <w:t>modificările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completările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14:paraId="718FF684" w14:textId="77777777" w:rsidR="0024483F" w:rsidRDefault="0024483F" w:rsidP="0024483F">
      <w:pPr>
        <w:ind w:firstLine="720"/>
        <w:jc w:val="both"/>
        <w:rPr>
          <w:sz w:val="28"/>
          <w:szCs w:val="28"/>
        </w:rPr>
      </w:pPr>
    </w:p>
    <w:p w14:paraId="4C3E2D26" w14:textId="77777777" w:rsidR="0024483F" w:rsidRDefault="0024483F" w:rsidP="0024483F">
      <w:pPr>
        <w:ind w:firstLine="720"/>
        <w:jc w:val="both"/>
        <w:rPr>
          <w:sz w:val="28"/>
          <w:szCs w:val="28"/>
        </w:rPr>
      </w:pPr>
    </w:p>
    <w:p w14:paraId="087480C8" w14:textId="77777777" w:rsidR="0024483F" w:rsidRPr="00952EBE" w:rsidRDefault="0024483F" w:rsidP="0024483F">
      <w:pPr>
        <w:ind w:firstLine="720"/>
        <w:jc w:val="both"/>
        <w:rPr>
          <w:sz w:val="28"/>
          <w:szCs w:val="28"/>
        </w:rPr>
      </w:pPr>
    </w:p>
    <w:p w14:paraId="07911369" w14:textId="77777777" w:rsidR="00A31455" w:rsidRPr="0024483F" w:rsidRDefault="00A31455" w:rsidP="006A5163">
      <w:pPr>
        <w:jc w:val="center"/>
        <w:rPr>
          <w:b/>
          <w:bCs/>
          <w:sz w:val="28"/>
          <w:szCs w:val="28"/>
          <w:lang w:val="ro-RO"/>
        </w:rPr>
      </w:pPr>
      <w:r w:rsidRPr="0024483F">
        <w:rPr>
          <w:b/>
          <w:bCs/>
          <w:sz w:val="28"/>
          <w:szCs w:val="28"/>
          <w:lang w:val="pt-PT"/>
        </w:rPr>
        <w:t>PRIMAR,</w:t>
      </w:r>
    </w:p>
    <w:p w14:paraId="6799AFA5" w14:textId="35641C34" w:rsidR="00A31455" w:rsidRPr="00952EBE" w:rsidRDefault="00281521" w:rsidP="006A5163">
      <w:pPr>
        <w:jc w:val="center"/>
        <w:rPr>
          <w:b/>
          <w:sz w:val="28"/>
          <w:szCs w:val="28"/>
          <w:lang w:val="pt-PT"/>
        </w:rPr>
      </w:pPr>
      <w:r w:rsidRPr="00952EBE">
        <w:rPr>
          <w:sz w:val="28"/>
          <w:szCs w:val="28"/>
          <w:lang w:val="ro-RO"/>
        </w:rPr>
        <w:t>Irina-Mihaela Nistor</w:t>
      </w:r>
    </w:p>
    <w:p w14:paraId="0DF43BFD" w14:textId="77777777" w:rsidR="00A31455" w:rsidRPr="00952EBE" w:rsidRDefault="00A31455" w:rsidP="006A5163">
      <w:pPr>
        <w:jc w:val="center"/>
        <w:rPr>
          <w:b/>
          <w:sz w:val="28"/>
          <w:szCs w:val="28"/>
          <w:lang w:val="pt-PT"/>
        </w:rPr>
      </w:pPr>
    </w:p>
    <w:p w14:paraId="6DAE13BA" w14:textId="77777777" w:rsidR="00A31455" w:rsidRPr="00AF4117" w:rsidRDefault="00A31455" w:rsidP="006A5163">
      <w:pPr>
        <w:jc w:val="center"/>
        <w:rPr>
          <w:b/>
          <w:lang w:val="pt-PT"/>
        </w:rPr>
      </w:pPr>
    </w:p>
    <w:p w14:paraId="4A37B6F6" w14:textId="77777777" w:rsidR="00A31455" w:rsidRPr="00AF4117" w:rsidRDefault="00A31455" w:rsidP="006A5163">
      <w:pPr>
        <w:jc w:val="center"/>
        <w:rPr>
          <w:b/>
          <w:lang w:val="pt-PT"/>
        </w:rPr>
      </w:pPr>
    </w:p>
    <w:p w14:paraId="2E51C529" w14:textId="77777777" w:rsidR="00C60930" w:rsidRPr="00AF4117" w:rsidRDefault="00C60930" w:rsidP="006A5163">
      <w:pPr>
        <w:jc w:val="center"/>
        <w:rPr>
          <w:b/>
          <w:lang w:val="pt-PT"/>
        </w:rPr>
      </w:pPr>
    </w:p>
    <w:p w14:paraId="7740354E" w14:textId="77777777" w:rsidR="00C60930" w:rsidRDefault="00C60930" w:rsidP="006A5163">
      <w:pPr>
        <w:jc w:val="center"/>
        <w:rPr>
          <w:b/>
          <w:lang w:val="pt-PT"/>
        </w:rPr>
      </w:pPr>
    </w:p>
    <w:p w14:paraId="5880154E" w14:textId="77777777" w:rsidR="00D52AAB" w:rsidRDefault="00D52AAB" w:rsidP="006A5163">
      <w:pPr>
        <w:jc w:val="center"/>
        <w:rPr>
          <w:b/>
          <w:lang w:val="pt-PT"/>
        </w:rPr>
      </w:pPr>
    </w:p>
    <w:p w14:paraId="51261104" w14:textId="77777777" w:rsidR="00D52AAB" w:rsidRDefault="00D52AAB" w:rsidP="006A5163">
      <w:pPr>
        <w:jc w:val="center"/>
        <w:rPr>
          <w:b/>
          <w:lang w:val="pt-PT"/>
        </w:rPr>
      </w:pPr>
    </w:p>
    <w:p w14:paraId="6EDEEA85" w14:textId="77777777" w:rsidR="00D52AAB" w:rsidRDefault="00D52AAB" w:rsidP="006A5163">
      <w:pPr>
        <w:jc w:val="center"/>
        <w:rPr>
          <w:b/>
          <w:lang w:val="pt-PT"/>
        </w:rPr>
      </w:pPr>
    </w:p>
    <w:p w14:paraId="0B619C0A" w14:textId="77777777" w:rsidR="00D52AAB" w:rsidRDefault="00D52AAB" w:rsidP="006A5163">
      <w:pPr>
        <w:jc w:val="center"/>
        <w:rPr>
          <w:b/>
          <w:lang w:val="pt-PT"/>
        </w:rPr>
      </w:pPr>
    </w:p>
    <w:p w14:paraId="6CDA9B04" w14:textId="77777777" w:rsidR="00D52AAB" w:rsidRDefault="00D52AAB" w:rsidP="006A5163">
      <w:pPr>
        <w:jc w:val="center"/>
        <w:rPr>
          <w:b/>
          <w:lang w:val="pt-PT"/>
        </w:rPr>
      </w:pPr>
    </w:p>
    <w:p w14:paraId="73699796" w14:textId="77777777" w:rsidR="00D52AAB" w:rsidRDefault="00D52AAB" w:rsidP="006A5163">
      <w:pPr>
        <w:jc w:val="center"/>
        <w:rPr>
          <w:b/>
          <w:lang w:val="pt-PT"/>
        </w:rPr>
      </w:pPr>
    </w:p>
    <w:p w14:paraId="774FB669" w14:textId="77777777" w:rsidR="00D52AAB" w:rsidRDefault="00D52AAB" w:rsidP="006A5163">
      <w:pPr>
        <w:jc w:val="center"/>
        <w:rPr>
          <w:b/>
          <w:lang w:val="pt-PT"/>
        </w:rPr>
      </w:pPr>
    </w:p>
    <w:p w14:paraId="06F69639" w14:textId="77777777" w:rsidR="00D52AAB" w:rsidRDefault="00D52AAB" w:rsidP="006A5163">
      <w:pPr>
        <w:jc w:val="center"/>
        <w:rPr>
          <w:b/>
          <w:lang w:val="pt-PT"/>
        </w:rPr>
      </w:pPr>
    </w:p>
    <w:p w14:paraId="0567DF20" w14:textId="77777777" w:rsidR="00D52AAB" w:rsidRDefault="00D52AAB" w:rsidP="006A5163">
      <w:pPr>
        <w:jc w:val="center"/>
        <w:rPr>
          <w:b/>
          <w:lang w:val="pt-PT"/>
        </w:rPr>
      </w:pPr>
    </w:p>
    <w:p w14:paraId="56016D70" w14:textId="77777777" w:rsidR="00D52AAB" w:rsidRDefault="00D52AAB" w:rsidP="006A5163">
      <w:pPr>
        <w:jc w:val="center"/>
        <w:rPr>
          <w:b/>
          <w:lang w:val="pt-PT"/>
        </w:rPr>
      </w:pPr>
    </w:p>
    <w:p w14:paraId="10EB3451" w14:textId="77777777" w:rsidR="00D52AAB" w:rsidRDefault="00D52AAB" w:rsidP="006A5163">
      <w:pPr>
        <w:jc w:val="center"/>
        <w:rPr>
          <w:b/>
          <w:lang w:val="pt-PT"/>
        </w:rPr>
      </w:pPr>
    </w:p>
    <w:p w14:paraId="5E61F212" w14:textId="77777777" w:rsidR="00D52AAB" w:rsidRDefault="00D52AAB" w:rsidP="006A5163">
      <w:pPr>
        <w:jc w:val="center"/>
        <w:rPr>
          <w:b/>
          <w:lang w:val="pt-PT"/>
        </w:rPr>
      </w:pPr>
    </w:p>
    <w:p w14:paraId="37A9F272" w14:textId="77777777" w:rsidR="00D52AAB" w:rsidRDefault="00D52AAB" w:rsidP="006A5163">
      <w:pPr>
        <w:jc w:val="center"/>
        <w:rPr>
          <w:b/>
          <w:lang w:val="pt-PT"/>
        </w:rPr>
      </w:pPr>
    </w:p>
    <w:p w14:paraId="1E55FDA3" w14:textId="77777777" w:rsidR="00D52AAB" w:rsidRDefault="00D52AAB" w:rsidP="006A5163">
      <w:pPr>
        <w:jc w:val="center"/>
        <w:rPr>
          <w:b/>
          <w:lang w:val="pt-PT"/>
        </w:rPr>
      </w:pPr>
    </w:p>
    <w:p w14:paraId="0AEFDA22" w14:textId="77777777" w:rsidR="00D52AAB" w:rsidRDefault="00D52AAB" w:rsidP="006A5163">
      <w:pPr>
        <w:jc w:val="center"/>
        <w:rPr>
          <w:b/>
          <w:lang w:val="pt-PT"/>
        </w:rPr>
      </w:pPr>
    </w:p>
    <w:p w14:paraId="62E19884" w14:textId="77777777" w:rsidR="00D52AAB" w:rsidRDefault="00D52AAB" w:rsidP="006A5163">
      <w:pPr>
        <w:jc w:val="center"/>
        <w:rPr>
          <w:b/>
          <w:lang w:val="pt-PT"/>
        </w:rPr>
      </w:pPr>
    </w:p>
    <w:p w14:paraId="69CAA9CF" w14:textId="77777777" w:rsidR="00D52AAB" w:rsidRDefault="00D52AAB" w:rsidP="006A5163">
      <w:pPr>
        <w:jc w:val="center"/>
        <w:rPr>
          <w:b/>
          <w:lang w:val="pt-PT"/>
        </w:rPr>
      </w:pPr>
    </w:p>
    <w:p w14:paraId="4477743C" w14:textId="77777777" w:rsidR="00D52AAB" w:rsidRDefault="00D52AAB" w:rsidP="006A5163">
      <w:pPr>
        <w:jc w:val="center"/>
        <w:rPr>
          <w:b/>
          <w:lang w:val="pt-PT"/>
        </w:rPr>
      </w:pPr>
    </w:p>
    <w:p w14:paraId="2D52BA90" w14:textId="77777777" w:rsidR="00D52AAB" w:rsidRDefault="00D52AAB" w:rsidP="006A5163">
      <w:pPr>
        <w:jc w:val="center"/>
        <w:rPr>
          <w:b/>
          <w:lang w:val="pt-PT"/>
        </w:rPr>
      </w:pPr>
    </w:p>
    <w:p w14:paraId="7F65C9E9" w14:textId="77777777" w:rsidR="00D52AAB" w:rsidRDefault="00D52AAB" w:rsidP="006A5163">
      <w:pPr>
        <w:jc w:val="center"/>
        <w:rPr>
          <w:b/>
          <w:lang w:val="pt-PT"/>
        </w:rPr>
      </w:pPr>
    </w:p>
    <w:p w14:paraId="397F0227" w14:textId="77777777" w:rsidR="00D52AAB" w:rsidRDefault="00D52AAB" w:rsidP="006A5163">
      <w:pPr>
        <w:jc w:val="center"/>
        <w:rPr>
          <w:b/>
          <w:lang w:val="pt-PT"/>
        </w:rPr>
      </w:pPr>
    </w:p>
    <w:p w14:paraId="611E9A18" w14:textId="77777777" w:rsidR="002A2642" w:rsidRDefault="002A2642" w:rsidP="006A5163">
      <w:pPr>
        <w:jc w:val="center"/>
        <w:rPr>
          <w:b/>
          <w:lang w:val="pt-PT"/>
        </w:rPr>
      </w:pPr>
    </w:p>
    <w:p w14:paraId="20788B59" w14:textId="77777777" w:rsidR="002A2642" w:rsidRDefault="002A2642" w:rsidP="006A5163">
      <w:pPr>
        <w:jc w:val="center"/>
        <w:rPr>
          <w:b/>
          <w:lang w:val="pt-PT"/>
        </w:rPr>
      </w:pPr>
    </w:p>
    <w:p w14:paraId="03E7B71E" w14:textId="77777777" w:rsidR="002A2642" w:rsidRDefault="002A2642" w:rsidP="006A5163">
      <w:pPr>
        <w:jc w:val="center"/>
        <w:rPr>
          <w:b/>
          <w:lang w:val="pt-PT"/>
        </w:rPr>
      </w:pPr>
    </w:p>
    <w:p w14:paraId="1C0F3614" w14:textId="77777777" w:rsidR="00D52AAB" w:rsidRDefault="00D52AAB" w:rsidP="006A5163">
      <w:pPr>
        <w:jc w:val="center"/>
        <w:rPr>
          <w:b/>
          <w:lang w:val="pt-PT"/>
        </w:rPr>
      </w:pPr>
    </w:p>
    <w:p w14:paraId="50F5DC3F" w14:textId="77777777" w:rsidR="00D52AAB" w:rsidRDefault="00D52AAB" w:rsidP="006A5163">
      <w:pPr>
        <w:jc w:val="center"/>
        <w:rPr>
          <w:b/>
          <w:lang w:val="pt-PT"/>
        </w:rPr>
      </w:pPr>
    </w:p>
    <w:p w14:paraId="7B4B7CE0" w14:textId="77777777" w:rsidR="00D52AAB" w:rsidRDefault="00D52AAB" w:rsidP="006A5163">
      <w:pPr>
        <w:jc w:val="center"/>
        <w:rPr>
          <w:b/>
          <w:lang w:val="pt-PT"/>
        </w:rPr>
      </w:pPr>
    </w:p>
    <w:p w14:paraId="6FDD3107" w14:textId="77777777" w:rsidR="00D52AAB" w:rsidRDefault="00D52AAB" w:rsidP="006A5163">
      <w:pPr>
        <w:jc w:val="center"/>
        <w:rPr>
          <w:b/>
          <w:lang w:val="pt-PT"/>
        </w:rPr>
      </w:pPr>
    </w:p>
    <w:p w14:paraId="1EB792C5" w14:textId="77777777" w:rsidR="00D52AAB" w:rsidRDefault="00D52AAB" w:rsidP="00D52AAB">
      <w:pPr>
        <w:jc w:val="center"/>
        <w:rPr>
          <w:b/>
          <w:sz w:val="28"/>
          <w:szCs w:val="28"/>
        </w:rPr>
      </w:pPr>
    </w:p>
    <w:p w14:paraId="03865255" w14:textId="6421E97C" w:rsidR="00D52AAB" w:rsidRDefault="00D52AAB" w:rsidP="00D52AAB">
      <w:pPr>
        <w:ind w:hanging="425"/>
        <w:jc w:val="both"/>
        <w:rPr>
          <w:sz w:val="28"/>
          <w:szCs w:val="28"/>
        </w:rPr>
      </w:pPr>
      <w:r w:rsidRPr="00B31BC1">
        <w:rPr>
          <w:noProof/>
        </w:rPr>
        <w:lastRenderedPageBreak/>
        <w:drawing>
          <wp:inline distT="0" distB="0" distL="0" distR="0" wp14:anchorId="419C2801" wp14:editId="47FD869C">
            <wp:extent cx="6115050" cy="880110"/>
            <wp:effectExtent l="0" t="0" r="0" b="0"/>
            <wp:docPr id="239127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5" w:type="dxa"/>
        <w:tblInd w:w="1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D52AAB" w14:paraId="560FB134" w14:textId="77777777" w:rsidTr="00884E69">
        <w:trPr>
          <w:trHeight w:val="100"/>
        </w:trPr>
        <w:tc>
          <w:tcPr>
            <w:tcW w:w="9975" w:type="dxa"/>
          </w:tcPr>
          <w:p w14:paraId="53113449" w14:textId="77777777" w:rsidR="00D52AAB" w:rsidRPr="00E6184C" w:rsidRDefault="00D52AAB" w:rsidP="00884E69">
            <w:pPr>
              <w:rPr>
                <w:b/>
                <w:sz w:val="6"/>
                <w:szCs w:val="6"/>
                <w:lang w:val="fr-FR"/>
              </w:rPr>
            </w:pPr>
          </w:p>
        </w:tc>
      </w:tr>
    </w:tbl>
    <w:p w14:paraId="330E0C2E" w14:textId="77777777" w:rsidR="00D52AAB" w:rsidRPr="00E6184C" w:rsidRDefault="00D52AAB" w:rsidP="00D52AAB">
      <w:pPr>
        <w:rPr>
          <w:b/>
          <w:sz w:val="28"/>
          <w:szCs w:val="28"/>
          <w:lang w:val="fr-FR"/>
        </w:rPr>
      </w:pPr>
      <w:r w:rsidRPr="00E6184C">
        <w:rPr>
          <w:b/>
          <w:sz w:val="28"/>
          <w:szCs w:val="28"/>
          <w:lang w:val="fr-FR"/>
        </w:rPr>
        <w:t>SECRETAR GENERAL</w:t>
      </w:r>
    </w:p>
    <w:p w14:paraId="3CF616F4" w14:textId="29187DDF" w:rsidR="00D52AAB" w:rsidRPr="00E6184C" w:rsidRDefault="00D52AAB" w:rsidP="00D52AAB">
      <w:pPr>
        <w:rPr>
          <w:b/>
          <w:sz w:val="28"/>
          <w:szCs w:val="28"/>
        </w:rPr>
      </w:pPr>
      <w:r w:rsidRPr="00E6184C">
        <w:rPr>
          <w:sz w:val="28"/>
          <w:szCs w:val="28"/>
          <w:lang w:val="fr-FR"/>
        </w:rPr>
        <w:t>Nr</w:t>
      </w:r>
      <w:r w:rsidR="004C1063" w:rsidRPr="002F5276">
        <w:rPr>
          <w:sz w:val="28"/>
          <w:szCs w:val="28"/>
          <w:lang w:val="ro-RO"/>
        </w:rPr>
        <w:t>.</w:t>
      </w:r>
      <w:r w:rsidR="004C1063">
        <w:rPr>
          <w:sz w:val="28"/>
          <w:szCs w:val="28"/>
          <w:lang w:val="ro-RO"/>
        </w:rPr>
        <w:t>12.44</w:t>
      </w:r>
      <w:r w:rsidR="004C1063">
        <w:rPr>
          <w:sz w:val="28"/>
          <w:szCs w:val="28"/>
          <w:lang w:val="ro-RO"/>
        </w:rPr>
        <w:t>9</w:t>
      </w:r>
      <w:r w:rsidR="004C1063" w:rsidRPr="002F5276">
        <w:rPr>
          <w:sz w:val="28"/>
          <w:szCs w:val="28"/>
          <w:lang w:val="ro-RO"/>
        </w:rPr>
        <w:t>/</w:t>
      </w:r>
      <w:r w:rsidR="004C1063">
        <w:rPr>
          <w:sz w:val="28"/>
          <w:szCs w:val="28"/>
          <w:lang w:val="ro-RO"/>
        </w:rPr>
        <w:t>21</w:t>
      </w:r>
      <w:r w:rsidR="004C1063" w:rsidRPr="002F5276">
        <w:rPr>
          <w:b/>
          <w:bCs/>
          <w:color w:val="000000"/>
          <w:sz w:val="28"/>
          <w:szCs w:val="28"/>
          <w:lang w:val="pt-PT"/>
        </w:rPr>
        <w:t xml:space="preserve"> </w:t>
      </w:r>
      <w:r w:rsidR="004C1063" w:rsidRPr="002F5276">
        <w:rPr>
          <w:color w:val="000000"/>
          <w:sz w:val="28"/>
          <w:szCs w:val="28"/>
          <w:lang w:val="pt-PT"/>
        </w:rPr>
        <w:t>martie 2025</w:t>
      </w:r>
    </w:p>
    <w:p w14:paraId="7795F8F2" w14:textId="77777777" w:rsidR="00687DD9" w:rsidRDefault="00687DD9" w:rsidP="00D52AAB">
      <w:pPr>
        <w:jc w:val="center"/>
        <w:rPr>
          <w:b/>
          <w:sz w:val="36"/>
          <w:szCs w:val="36"/>
        </w:rPr>
      </w:pPr>
    </w:p>
    <w:p w14:paraId="47DB6B1A" w14:textId="2DDC4D80" w:rsidR="00D52AAB" w:rsidRDefault="00D52AAB" w:rsidP="00D52AAB">
      <w:pPr>
        <w:jc w:val="center"/>
        <w:rPr>
          <w:b/>
          <w:sz w:val="36"/>
          <w:szCs w:val="36"/>
        </w:rPr>
      </w:pPr>
      <w:r w:rsidRPr="00E6184C">
        <w:rPr>
          <w:b/>
          <w:sz w:val="36"/>
          <w:szCs w:val="36"/>
        </w:rPr>
        <w:t>A V I Z</w:t>
      </w:r>
    </w:p>
    <w:p w14:paraId="47A8A3D4" w14:textId="77777777" w:rsidR="00D52AAB" w:rsidRPr="00687DD9" w:rsidRDefault="00D52AAB" w:rsidP="00D52AAB">
      <w:pPr>
        <w:jc w:val="center"/>
        <w:rPr>
          <w:b/>
          <w:sz w:val="32"/>
          <w:szCs w:val="32"/>
        </w:rPr>
      </w:pPr>
    </w:p>
    <w:p w14:paraId="2BA1DE9F" w14:textId="6151A725" w:rsidR="00D52AAB" w:rsidRPr="00E66BF7" w:rsidRDefault="00D52AAB" w:rsidP="00D52AAB">
      <w:pPr>
        <w:ind w:firstLine="708"/>
        <w:jc w:val="both"/>
        <w:rPr>
          <w:sz w:val="27"/>
          <w:szCs w:val="27"/>
          <w:lang w:val="fr-FR"/>
        </w:rPr>
      </w:pPr>
      <w:proofErr w:type="spellStart"/>
      <w:r w:rsidRPr="00E66BF7">
        <w:rPr>
          <w:sz w:val="27"/>
          <w:szCs w:val="27"/>
        </w:rPr>
        <w:t>Secretarul</w:t>
      </w:r>
      <w:proofErr w:type="spellEnd"/>
      <w:r w:rsidRPr="00E66BF7">
        <w:rPr>
          <w:sz w:val="27"/>
          <w:szCs w:val="27"/>
        </w:rPr>
        <w:t xml:space="preserve"> General al </w:t>
      </w:r>
      <w:proofErr w:type="spellStart"/>
      <w:r w:rsidRPr="00E66BF7">
        <w:rPr>
          <w:sz w:val="27"/>
          <w:szCs w:val="27"/>
        </w:rPr>
        <w:t>Municipiului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Câmpina</w:t>
      </w:r>
      <w:proofErr w:type="spellEnd"/>
      <w:r w:rsidRPr="00E66BF7">
        <w:rPr>
          <w:sz w:val="27"/>
          <w:szCs w:val="27"/>
        </w:rPr>
        <w:t xml:space="preserve">, </w:t>
      </w:r>
      <w:proofErr w:type="spellStart"/>
      <w:r w:rsidRPr="00E66BF7">
        <w:rPr>
          <w:sz w:val="27"/>
          <w:szCs w:val="27"/>
        </w:rPr>
        <w:t>Județul</w:t>
      </w:r>
      <w:proofErr w:type="spellEnd"/>
      <w:r w:rsidRPr="00E66BF7">
        <w:rPr>
          <w:sz w:val="27"/>
          <w:szCs w:val="27"/>
        </w:rPr>
        <w:t xml:space="preserve"> Prahova, </w:t>
      </w:r>
      <w:proofErr w:type="spellStart"/>
      <w:r w:rsidRPr="00E66BF7">
        <w:rPr>
          <w:sz w:val="27"/>
          <w:szCs w:val="27"/>
        </w:rPr>
        <w:t>abilitat</w:t>
      </w:r>
      <w:proofErr w:type="spellEnd"/>
      <w:r w:rsidRPr="00E66BF7">
        <w:rPr>
          <w:sz w:val="27"/>
          <w:szCs w:val="27"/>
        </w:rPr>
        <w:t xml:space="preserve"> de </w:t>
      </w:r>
      <w:proofErr w:type="spellStart"/>
      <w:r w:rsidRPr="00E66BF7">
        <w:rPr>
          <w:sz w:val="27"/>
          <w:szCs w:val="27"/>
        </w:rPr>
        <w:t>dispozițiile</w:t>
      </w:r>
      <w:proofErr w:type="spellEnd"/>
      <w:r w:rsidRPr="00E66BF7">
        <w:rPr>
          <w:sz w:val="27"/>
          <w:szCs w:val="27"/>
        </w:rPr>
        <w:t xml:space="preserve"> art.243, </w:t>
      </w:r>
      <w:proofErr w:type="spellStart"/>
      <w:proofErr w:type="gramStart"/>
      <w:r w:rsidRPr="00E66BF7">
        <w:rPr>
          <w:sz w:val="27"/>
          <w:szCs w:val="27"/>
        </w:rPr>
        <w:t>alin</w:t>
      </w:r>
      <w:proofErr w:type="spellEnd"/>
      <w:r w:rsidRPr="00E66BF7">
        <w:rPr>
          <w:sz w:val="27"/>
          <w:szCs w:val="27"/>
        </w:rPr>
        <w:t>.(</w:t>
      </w:r>
      <w:proofErr w:type="gramEnd"/>
      <w:r w:rsidRPr="00E66BF7">
        <w:rPr>
          <w:sz w:val="27"/>
          <w:szCs w:val="27"/>
        </w:rPr>
        <w:t xml:space="preserve">1), </w:t>
      </w:r>
      <w:proofErr w:type="spellStart"/>
      <w:r w:rsidRPr="00E66BF7">
        <w:rPr>
          <w:sz w:val="27"/>
          <w:szCs w:val="27"/>
        </w:rPr>
        <w:t>lit.“a</w:t>
      </w:r>
      <w:proofErr w:type="spellEnd"/>
      <w:r w:rsidRPr="00E66BF7">
        <w:rPr>
          <w:sz w:val="27"/>
          <w:szCs w:val="27"/>
        </w:rPr>
        <w:t xml:space="preserve">” din </w:t>
      </w:r>
      <w:r w:rsidRPr="00E66BF7">
        <w:rPr>
          <w:rStyle w:val="do1"/>
          <w:b w:val="0"/>
          <w:bCs w:val="0"/>
          <w:sz w:val="27"/>
          <w:szCs w:val="27"/>
        </w:rPr>
        <w:t xml:space="preserve">O.U.G. nr.57/3 </w:t>
      </w:r>
      <w:proofErr w:type="spellStart"/>
      <w:r w:rsidRPr="00E66BF7">
        <w:rPr>
          <w:rStyle w:val="do1"/>
          <w:b w:val="0"/>
          <w:bCs w:val="0"/>
          <w:sz w:val="27"/>
          <w:szCs w:val="27"/>
        </w:rPr>
        <w:t>iulie</w:t>
      </w:r>
      <w:proofErr w:type="spellEnd"/>
      <w:r w:rsidRPr="00E66BF7">
        <w:rPr>
          <w:rStyle w:val="do1"/>
          <w:b w:val="0"/>
          <w:bCs w:val="0"/>
          <w:sz w:val="27"/>
          <w:szCs w:val="27"/>
        </w:rPr>
        <w:t xml:space="preserve"> 2019 </w:t>
      </w:r>
      <w:proofErr w:type="spellStart"/>
      <w:r w:rsidRPr="00E66BF7">
        <w:rPr>
          <w:rStyle w:val="do1"/>
          <w:b w:val="0"/>
          <w:bCs w:val="0"/>
          <w:sz w:val="27"/>
          <w:szCs w:val="27"/>
        </w:rPr>
        <w:t>privind</w:t>
      </w:r>
      <w:proofErr w:type="spellEnd"/>
      <w:r w:rsidRPr="00E66BF7">
        <w:rPr>
          <w:rStyle w:val="do1"/>
          <w:b w:val="0"/>
          <w:bCs w:val="0"/>
          <w:sz w:val="27"/>
          <w:szCs w:val="27"/>
        </w:rPr>
        <w:t xml:space="preserve"> </w:t>
      </w:r>
      <w:proofErr w:type="spellStart"/>
      <w:r w:rsidRPr="00E66BF7">
        <w:rPr>
          <w:rStyle w:val="do1"/>
          <w:b w:val="0"/>
          <w:bCs w:val="0"/>
          <w:sz w:val="27"/>
          <w:szCs w:val="27"/>
        </w:rPr>
        <w:t>Codul</w:t>
      </w:r>
      <w:proofErr w:type="spellEnd"/>
      <w:r w:rsidRPr="00E66BF7">
        <w:rPr>
          <w:rStyle w:val="do1"/>
          <w:b w:val="0"/>
          <w:bCs w:val="0"/>
          <w:sz w:val="27"/>
          <w:szCs w:val="27"/>
        </w:rPr>
        <w:t xml:space="preserve"> </w:t>
      </w:r>
      <w:proofErr w:type="spellStart"/>
      <w:r w:rsidRPr="00E66BF7">
        <w:rPr>
          <w:rStyle w:val="do1"/>
          <w:b w:val="0"/>
          <w:bCs w:val="0"/>
          <w:sz w:val="27"/>
          <w:szCs w:val="27"/>
        </w:rPr>
        <w:t>administrativ</w:t>
      </w:r>
      <w:proofErr w:type="spellEnd"/>
      <w:r w:rsidRPr="00E66BF7">
        <w:rPr>
          <w:sz w:val="27"/>
          <w:szCs w:val="27"/>
        </w:rPr>
        <w:t xml:space="preserve">, cu </w:t>
      </w:r>
      <w:proofErr w:type="spellStart"/>
      <w:r w:rsidRPr="00E66BF7">
        <w:rPr>
          <w:sz w:val="27"/>
          <w:szCs w:val="27"/>
        </w:rPr>
        <w:t>modificările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și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completările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ulterioare</w:t>
      </w:r>
      <w:proofErr w:type="spellEnd"/>
      <w:r w:rsidRPr="00E66BF7">
        <w:rPr>
          <w:sz w:val="27"/>
          <w:szCs w:val="27"/>
        </w:rPr>
        <w:t>,</w:t>
      </w:r>
      <w:r w:rsidRPr="00E66BF7">
        <w:rPr>
          <w:b/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analizând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  <w:lang w:val="fr-FR"/>
        </w:rPr>
        <w:t>proiectul</w:t>
      </w:r>
      <w:proofErr w:type="spellEnd"/>
      <w:r w:rsidRPr="00E66BF7">
        <w:rPr>
          <w:sz w:val="27"/>
          <w:szCs w:val="27"/>
          <w:lang w:val="fr-FR"/>
        </w:rPr>
        <w:t xml:space="preserve"> de </w:t>
      </w:r>
      <w:proofErr w:type="spellStart"/>
      <w:r w:rsidRPr="00E66BF7">
        <w:rPr>
          <w:sz w:val="27"/>
          <w:szCs w:val="27"/>
          <w:lang w:val="fr-FR"/>
        </w:rPr>
        <w:t>hotarâre</w:t>
      </w:r>
      <w:proofErr w:type="spellEnd"/>
      <w:r w:rsidRPr="00E66BF7">
        <w:rPr>
          <w:sz w:val="27"/>
          <w:szCs w:val="27"/>
          <w:lang w:val="fr-FR"/>
        </w:rPr>
        <w:t xml:space="preserve"> </w:t>
      </w:r>
      <w:proofErr w:type="spellStart"/>
      <w:r w:rsidRPr="00E66BF7">
        <w:rPr>
          <w:sz w:val="27"/>
          <w:szCs w:val="27"/>
          <w:lang w:val="fr-FR"/>
        </w:rPr>
        <w:t>inițiat</w:t>
      </w:r>
      <w:proofErr w:type="spellEnd"/>
      <w:r w:rsidRPr="00E66BF7">
        <w:rPr>
          <w:sz w:val="27"/>
          <w:szCs w:val="27"/>
          <w:lang w:val="fr-FR"/>
        </w:rPr>
        <w:t xml:space="preserve">, care are la </w:t>
      </w:r>
      <w:proofErr w:type="spellStart"/>
      <w:r w:rsidRPr="00E66BF7">
        <w:rPr>
          <w:sz w:val="27"/>
          <w:szCs w:val="27"/>
          <w:lang w:val="fr-FR"/>
        </w:rPr>
        <w:t>bază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referatul</w:t>
      </w:r>
      <w:proofErr w:type="spellEnd"/>
      <w:r w:rsidRPr="00E66BF7">
        <w:rPr>
          <w:sz w:val="27"/>
          <w:szCs w:val="27"/>
        </w:rPr>
        <w:t xml:space="preserve"> de </w:t>
      </w:r>
      <w:proofErr w:type="spellStart"/>
      <w:r w:rsidRPr="00E66BF7">
        <w:rPr>
          <w:sz w:val="27"/>
          <w:szCs w:val="27"/>
        </w:rPr>
        <w:t>aprobare</w:t>
      </w:r>
      <w:proofErr w:type="spellEnd"/>
      <w:r w:rsidRPr="00E66BF7">
        <w:rPr>
          <w:sz w:val="27"/>
          <w:szCs w:val="27"/>
        </w:rPr>
        <w:t xml:space="preserve"> </w:t>
      </w:r>
      <w:r w:rsidRPr="00E66BF7">
        <w:rPr>
          <w:sz w:val="27"/>
          <w:szCs w:val="27"/>
          <w:lang w:val="ro-RO"/>
        </w:rPr>
        <w:t>nr.11.0</w:t>
      </w:r>
      <w:r w:rsidR="00674427">
        <w:rPr>
          <w:sz w:val="27"/>
          <w:szCs w:val="27"/>
          <w:lang w:val="ro-RO"/>
        </w:rPr>
        <w:t>5</w:t>
      </w:r>
      <w:r w:rsidRPr="00E66BF7">
        <w:rPr>
          <w:sz w:val="27"/>
          <w:szCs w:val="27"/>
          <w:lang w:val="ro-RO"/>
        </w:rPr>
        <w:t>1/13 martie 2025</w:t>
      </w:r>
      <w:r w:rsidRPr="00E66BF7">
        <w:rPr>
          <w:sz w:val="27"/>
          <w:szCs w:val="27"/>
        </w:rPr>
        <w:t xml:space="preserve">, </w:t>
      </w:r>
      <w:proofErr w:type="spellStart"/>
      <w:r w:rsidRPr="00E66BF7">
        <w:rPr>
          <w:sz w:val="27"/>
          <w:szCs w:val="27"/>
        </w:rPr>
        <w:t>formulat</w:t>
      </w:r>
      <w:proofErr w:type="spellEnd"/>
      <w:r w:rsidRPr="00E66BF7">
        <w:rPr>
          <w:sz w:val="27"/>
          <w:szCs w:val="27"/>
          <w:lang w:val="fr-FR"/>
        </w:rPr>
        <w:t xml:space="preserve"> de</w:t>
      </w:r>
      <w:r w:rsidRPr="00E66BF7">
        <w:rPr>
          <w:sz w:val="27"/>
          <w:szCs w:val="27"/>
        </w:rPr>
        <w:t xml:space="preserve"> d-</w:t>
      </w:r>
      <w:proofErr w:type="spellStart"/>
      <w:r w:rsidRPr="00E66BF7">
        <w:rPr>
          <w:sz w:val="27"/>
          <w:szCs w:val="27"/>
        </w:rPr>
        <w:t>na</w:t>
      </w:r>
      <w:proofErr w:type="spellEnd"/>
      <w:r w:rsidRPr="00E66BF7">
        <w:rPr>
          <w:sz w:val="27"/>
          <w:szCs w:val="27"/>
        </w:rPr>
        <w:t xml:space="preserve"> Irina-Mihaela Nistor – </w:t>
      </w:r>
      <w:proofErr w:type="spellStart"/>
      <w:r w:rsidRPr="00E66BF7">
        <w:rPr>
          <w:sz w:val="27"/>
          <w:szCs w:val="27"/>
        </w:rPr>
        <w:t>Primarul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Municipiului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Câmpina</w:t>
      </w:r>
      <w:proofErr w:type="spellEnd"/>
      <w:r w:rsidRPr="00E66BF7">
        <w:rPr>
          <w:bCs/>
          <w:sz w:val="27"/>
          <w:szCs w:val="27"/>
        </w:rPr>
        <w:t>;</w:t>
      </w:r>
    </w:p>
    <w:p w14:paraId="7BE65519" w14:textId="77777777" w:rsidR="00D52AAB" w:rsidRPr="00E66BF7" w:rsidRDefault="00D52AAB" w:rsidP="00D52AAB">
      <w:pPr>
        <w:ind w:firstLine="708"/>
        <w:jc w:val="both"/>
        <w:rPr>
          <w:sz w:val="27"/>
          <w:szCs w:val="27"/>
        </w:rPr>
      </w:pPr>
      <w:r w:rsidRPr="00E66BF7">
        <w:rPr>
          <w:sz w:val="27"/>
          <w:szCs w:val="27"/>
        </w:rPr>
        <w:tab/>
      </w:r>
      <w:proofErr w:type="spellStart"/>
      <w:r w:rsidRPr="00E66BF7">
        <w:rPr>
          <w:sz w:val="27"/>
          <w:szCs w:val="27"/>
        </w:rPr>
        <w:t>Având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în</w:t>
      </w:r>
      <w:proofErr w:type="spellEnd"/>
      <w:r w:rsidRPr="00E66BF7">
        <w:rPr>
          <w:sz w:val="27"/>
          <w:szCs w:val="27"/>
        </w:rPr>
        <w:t xml:space="preserve"> </w:t>
      </w:r>
      <w:proofErr w:type="spellStart"/>
      <w:r w:rsidRPr="00E66BF7">
        <w:rPr>
          <w:sz w:val="27"/>
          <w:szCs w:val="27"/>
        </w:rPr>
        <w:t>vedere</w:t>
      </w:r>
      <w:proofErr w:type="spellEnd"/>
      <w:r w:rsidRPr="00E66BF7">
        <w:rPr>
          <w:sz w:val="27"/>
          <w:szCs w:val="27"/>
        </w:rPr>
        <w:t>:</w:t>
      </w:r>
    </w:p>
    <w:p w14:paraId="7D2AE146" w14:textId="6C5C2D86" w:rsidR="001F6100" w:rsidRPr="002F5276" w:rsidRDefault="001F6100" w:rsidP="001F6100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="004C1063" w:rsidRPr="002F5276">
        <w:rPr>
          <w:sz w:val="28"/>
          <w:szCs w:val="28"/>
          <w:lang w:val="ro-RO"/>
        </w:rPr>
        <w:t>nr.</w:t>
      </w:r>
      <w:r w:rsidR="004C1063">
        <w:rPr>
          <w:sz w:val="28"/>
          <w:szCs w:val="28"/>
          <w:lang w:val="ro-RO"/>
        </w:rPr>
        <w:t>12.448</w:t>
      </w:r>
      <w:r w:rsidR="004C1063" w:rsidRPr="002F5276">
        <w:rPr>
          <w:sz w:val="28"/>
          <w:szCs w:val="28"/>
          <w:lang w:val="ro-RO"/>
        </w:rPr>
        <w:t>/</w:t>
      </w:r>
      <w:r w:rsidR="004C1063">
        <w:rPr>
          <w:sz w:val="28"/>
          <w:szCs w:val="28"/>
          <w:lang w:val="ro-RO"/>
        </w:rPr>
        <w:t>21</w:t>
      </w:r>
      <w:r w:rsidR="004C1063" w:rsidRPr="002F5276">
        <w:rPr>
          <w:b/>
          <w:bCs/>
          <w:color w:val="000000"/>
          <w:sz w:val="28"/>
          <w:szCs w:val="28"/>
          <w:lang w:val="pt-PT"/>
        </w:rPr>
        <w:t xml:space="preserve"> </w:t>
      </w:r>
      <w:r w:rsidR="004C1063" w:rsidRPr="002F5276">
        <w:rPr>
          <w:color w:val="000000"/>
          <w:sz w:val="28"/>
          <w:szCs w:val="28"/>
          <w:lang w:val="pt-PT"/>
        </w:rPr>
        <w:t>martie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dezvoltare din cadrul Primăriei Municipiului Câmpina;</w:t>
      </w:r>
    </w:p>
    <w:p w14:paraId="71113D2D" w14:textId="77777777" w:rsidR="001F6100" w:rsidRPr="002F5276" w:rsidRDefault="001F6100" w:rsidP="001F6100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Pr="005A5544">
        <w:rPr>
          <w:sz w:val="28"/>
          <w:szCs w:val="28"/>
        </w:rPr>
        <w:t>nr.11.</w:t>
      </w:r>
      <w:r>
        <w:rPr>
          <w:sz w:val="28"/>
          <w:szCs w:val="28"/>
        </w:rPr>
        <w:t>739</w:t>
      </w:r>
      <w:r w:rsidRPr="005A5544">
        <w:rPr>
          <w:sz w:val="28"/>
          <w:szCs w:val="28"/>
        </w:rPr>
        <w:t xml:space="preserve">/18 </w:t>
      </w:r>
      <w:proofErr w:type="spellStart"/>
      <w:r w:rsidRPr="005A5544">
        <w:rPr>
          <w:sz w:val="28"/>
          <w:szCs w:val="28"/>
        </w:rPr>
        <w:t>martie</w:t>
      </w:r>
      <w:proofErr w:type="spellEnd"/>
      <w:r w:rsidRPr="005A5544">
        <w:rPr>
          <w:sz w:val="28"/>
          <w:szCs w:val="28"/>
        </w:rPr>
        <w:t xml:space="preserve">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economică din cadrul Primăriei Municipiului Câmpina;</w:t>
      </w:r>
    </w:p>
    <w:p w14:paraId="3D64E634" w14:textId="77777777" w:rsidR="001F6100" w:rsidRPr="002F5276" w:rsidRDefault="001F6100" w:rsidP="001F6100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Pr="002A20A8">
        <w:rPr>
          <w:sz w:val="28"/>
          <w:szCs w:val="28"/>
          <w:lang w:val="pt-PT"/>
        </w:rPr>
        <w:t>nr.11.42</w:t>
      </w:r>
      <w:r>
        <w:rPr>
          <w:sz w:val="28"/>
          <w:szCs w:val="28"/>
          <w:lang w:val="pt-PT"/>
        </w:rPr>
        <w:t>8</w:t>
      </w:r>
      <w:r w:rsidRPr="002A20A8">
        <w:rPr>
          <w:sz w:val="28"/>
          <w:szCs w:val="28"/>
          <w:lang w:val="pt-PT"/>
        </w:rPr>
        <w:t>/17 martie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juridică din cadrul Primăriei Municipiului Câmpina;</w:t>
      </w:r>
    </w:p>
    <w:p w14:paraId="62E0204C" w14:textId="389DEEB1" w:rsidR="001F6100" w:rsidRPr="002F5276" w:rsidRDefault="001F6100" w:rsidP="001F6100">
      <w:pPr>
        <w:ind w:firstLine="720"/>
        <w:jc w:val="both"/>
        <w:rPr>
          <w:sz w:val="28"/>
          <w:szCs w:val="28"/>
          <w:lang w:val="pt-PT"/>
        </w:rPr>
      </w:pPr>
      <w:r w:rsidRPr="002F5276">
        <w:rPr>
          <w:sz w:val="28"/>
          <w:szCs w:val="28"/>
          <w:lang w:val="pt-PT"/>
        </w:rPr>
        <w:t xml:space="preserve">- raportul </w:t>
      </w:r>
      <w:r w:rsidR="00A6255E" w:rsidRPr="00A6255E">
        <w:rPr>
          <w:sz w:val="28"/>
          <w:szCs w:val="28"/>
          <w:lang w:val="pt-PT"/>
        </w:rPr>
        <w:t>nr.12.39</w:t>
      </w:r>
      <w:r w:rsidR="00A6255E">
        <w:rPr>
          <w:sz w:val="28"/>
          <w:szCs w:val="28"/>
          <w:lang w:val="pt-PT"/>
        </w:rPr>
        <w:t>0</w:t>
      </w:r>
      <w:r w:rsidR="00A6255E" w:rsidRPr="00A6255E">
        <w:rPr>
          <w:sz w:val="28"/>
          <w:szCs w:val="28"/>
          <w:lang w:val="pt-PT"/>
        </w:rPr>
        <w:t>/20 martie 2025</w:t>
      </w:r>
      <w:r w:rsidRPr="002F5276">
        <w:rPr>
          <w:sz w:val="28"/>
          <w:szCs w:val="28"/>
          <w:lang w:val="ro-RO"/>
        </w:rPr>
        <w:t xml:space="preserve">, </w:t>
      </w:r>
      <w:r w:rsidRPr="002F5276">
        <w:rPr>
          <w:sz w:val="28"/>
          <w:szCs w:val="28"/>
          <w:lang w:val="pt-PT"/>
        </w:rPr>
        <w:t>întocmit de Direcția administrarea domeniului public și privat din cadrul Primăriei Municipiului Câmpina;</w:t>
      </w:r>
    </w:p>
    <w:p w14:paraId="523E4D1C" w14:textId="4B43E16B" w:rsidR="00D52AAB" w:rsidRPr="00E66BF7" w:rsidRDefault="001F6100" w:rsidP="001F6100">
      <w:pPr>
        <w:ind w:firstLine="708"/>
        <w:jc w:val="both"/>
        <w:rPr>
          <w:sz w:val="27"/>
          <w:szCs w:val="27"/>
          <w:lang w:val="fr-FR"/>
        </w:rPr>
      </w:pPr>
      <w:r w:rsidRPr="002F5276">
        <w:rPr>
          <w:color w:val="212121"/>
          <w:sz w:val="28"/>
          <w:szCs w:val="28"/>
          <w:lang w:val="pt-PT"/>
        </w:rPr>
        <w:t xml:space="preserve">- raportul </w:t>
      </w:r>
      <w:r w:rsidRPr="005A5544">
        <w:rPr>
          <w:sz w:val="28"/>
          <w:szCs w:val="28"/>
        </w:rPr>
        <w:t>nr.11.</w:t>
      </w:r>
      <w:r>
        <w:rPr>
          <w:sz w:val="28"/>
          <w:szCs w:val="28"/>
        </w:rPr>
        <w:t>931</w:t>
      </w:r>
      <w:r w:rsidRPr="005A5544">
        <w:rPr>
          <w:sz w:val="28"/>
          <w:szCs w:val="28"/>
        </w:rPr>
        <w:t xml:space="preserve">/18 </w:t>
      </w:r>
      <w:proofErr w:type="spellStart"/>
      <w:r w:rsidRPr="005A5544">
        <w:rPr>
          <w:sz w:val="28"/>
          <w:szCs w:val="28"/>
        </w:rPr>
        <w:t>martie</w:t>
      </w:r>
      <w:proofErr w:type="spellEnd"/>
      <w:r w:rsidRPr="005A5544">
        <w:rPr>
          <w:sz w:val="28"/>
          <w:szCs w:val="28"/>
        </w:rPr>
        <w:t xml:space="preserve"> 2025</w:t>
      </w:r>
      <w:r w:rsidRPr="002F5276">
        <w:rPr>
          <w:color w:val="212121"/>
          <w:sz w:val="28"/>
          <w:szCs w:val="28"/>
          <w:lang w:val="ro-RO"/>
        </w:rPr>
        <w:t xml:space="preserve">, </w:t>
      </w:r>
      <w:r w:rsidRPr="002F5276">
        <w:rPr>
          <w:color w:val="212121"/>
          <w:sz w:val="28"/>
          <w:szCs w:val="28"/>
          <w:lang w:val="pt-PT"/>
        </w:rPr>
        <w:t>întocmit de Arhitectul Șef al Municipiului Câmpina</w:t>
      </w:r>
      <w:r w:rsidR="00D52AAB" w:rsidRPr="00E66BF7">
        <w:rPr>
          <w:sz w:val="27"/>
          <w:szCs w:val="27"/>
        </w:rPr>
        <w:t>,</w:t>
      </w:r>
    </w:p>
    <w:p w14:paraId="3B21041D" w14:textId="3452A6EC" w:rsidR="00D52AAB" w:rsidRPr="00E6184C" w:rsidRDefault="00D52AAB" w:rsidP="00D52AAB">
      <w:pPr>
        <w:tabs>
          <w:tab w:val="left" w:pos="720"/>
          <w:tab w:val="left" w:pos="1440"/>
          <w:tab w:val="left" w:pos="2160"/>
          <w:tab w:val="left" w:pos="2880"/>
          <w:tab w:val="left" w:pos="4350"/>
        </w:tabs>
        <w:jc w:val="both"/>
        <w:rPr>
          <w:sz w:val="28"/>
          <w:szCs w:val="28"/>
          <w:lang w:val="fr-FR"/>
        </w:rPr>
      </w:pPr>
      <w:r w:rsidRPr="00E6184C">
        <w:rPr>
          <w:sz w:val="28"/>
          <w:szCs w:val="28"/>
          <w:lang w:val="fr-FR"/>
        </w:rPr>
        <w:tab/>
      </w:r>
      <w:proofErr w:type="spellStart"/>
      <w:proofErr w:type="gramStart"/>
      <w:r w:rsidRPr="00E6184C">
        <w:rPr>
          <w:sz w:val="28"/>
          <w:szCs w:val="28"/>
          <w:lang w:val="fr-FR"/>
        </w:rPr>
        <w:t>acordă</w:t>
      </w:r>
      <w:proofErr w:type="spellEnd"/>
      <w:proofErr w:type="gramEnd"/>
      <w:r w:rsidRPr="00E6184C">
        <w:rPr>
          <w:sz w:val="28"/>
          <w:szCs w:val="28"/>
          <w:lang w:val="fr-FR"/>
        </w:rPr>
        <w:t xml:space="preserve"> </w:t>
      </w:r>
      <w:r w:rsidRPr="00E6184C">
        <w:rPr>
          <w:b/>
          <w:sz w:val="28"/>
          <w:szCs w:val="28"/>
          <w:lang w:val="fr-FR"/>
        </w:rPr>
        <w:t>AVIZ FAVORABIL,</w:t>
      </w:r>
      <w:r w:rsidRPr="00E6184C">
        <w:rPr>
          <w:sz w:val="28"/>
          <w:szCs w:val="28"/>
          <w:lang w:val="fr-FR"/>
        </w:rPr>
        <w:t xml:space="preserve"> </w:t>
      </w:r>
      <w:proofErr w:type="spellStart"/>
      <w:r w:rsidRPr="00E6184C">
        <w:rPr>
          <w:sz w:val="28"/>
          <w:szCs w:val="28"/>
          <w:lang w:val="fr-FR"/>
        </w:rPr>
        <w:t>din</w:t>
      </w:r>
      <w:proofErr w:type="spellEnd"/>
      <w:r w:rsidRPr="00E6184C">
        <w:rPr>
          <w:sz w:val="28"/>
          <w:szCs w:val="28"/>
          <w:lang w:val="fr-FR"/>
        </w:rPr>
        <w:t xml:space="preserve"> </w:t>
      </w:r>
      <w:proofErr w:type="spellStart"/>
      <w:r w:rsidRPr="00E6184C">
        <w:rPr>
          <w:sz w:val="28"/>
          <w:szCs w:val="28"/>
          <w:lang w:val="fr-FR"/>
        </w:rPr>
        <w:t>punct</w:t>
      </w:r>
      <w:proofErr w:type="spellEnd"/>
      <w:r w:rsidRPr="00E6184C">
        <w:rPr>
          <w:sz w:val="28"/>
          <w:szCs w:val="28"/>
          <w:lang w:val="fr-FR"/>
        </w:rPr>
        <w:t xml:space="preserve"> de </w:t>
      </w:r>
      <w:proofErr w:type="spellStart"/>
      <w:r w:rsidRPr="00E6184C">
        <w:rPr>
          <w:sz w:val="28"/>
          <w:szCs w:val="28"/>
          <w:lang w:val="fr-FR"/>
        </w:rPr>
        <w:t>vedere</w:t>
      </w:r>
      <w:proofErr w:type="spellEnd"/>
      <w:r w:rsidRPr="00E6184C">
        <w:rPr>
          <w:sz w:val="28"/>
          <w:szCs w:val="28"/>
          <w:lang w:val="fr-FR"/>
        </w:rPr>
        <w:t xml:space="preserve"> al </w:t>
      </w:r>
      <w:proofErr w:type="spellStart"/>
      <w:r w:rsidRPr="00E6184C">
        <w:rPr>
          <w:sz w:val="28"/>
          <w:szCs w:val="28"/>
          <w:lang w:val="fr-FR"/>
        </w:rPr>
        <w:t>legalității</w:t>
      </w:r>
      <w:proofErr w:type="spellEnd"/>
      <w:r w:rsidRPr="00E6184C">
        <w:rPr>
          <w:sz w:val="28"/>
          <w:szCs w:val="28"/>
          <w:lang w:val="fr-FR"/>
        </w:rPr>
        <w:t>,</w:t>
      </w:r>
      <w:r w:rsidRPr="00E6184C">
        <w:rPr>
          <w:b/>
          <w:sz w:val="28"/>
          <w:szCs w:val="28"/>
          <w:lang w:val="fr-FR"/>
        </w:rPr>
        <w:t xml:space="preserve"> </w:t>
      </w:r>
      <w:proofErr w:type="spellStart"/>
      <w:r w:rsidRPr="00E6184C">
        <w:rPr>
          <w:b/>
          <w:sz w:val="28"/>
          <w:szCs w:val="28"/>
          <w:lang w:val="fr-FR"/>
        </w:rPr>
        <w:t>proiectului</w:t>
      </w:r>
      <w:proofErr w:type="spellEnd"/>
      <w:r w:rsidRPr="00E6184C">
        <w:rPr>
          <w:b/>
          <w:sz w:val="28"/>
          <w:szCs w:val="28"/>
          <w:lang w:val="fr-FR"/>
        </w:rPr>
        <w:t xml:space="preserve"> de </w:t>
      </w:r>
      <w:proofErr w:type="spellStart"/>
      <w:r w:rsidRPr="00E6184C">
        <w:rPr>
          <w:b/>
          <w:sz w:val="28"/>
          <w:szCs w:val="28"/>
          <w:lang w:val="fr-FR"/>
        </w:rPr>
        <w:t>hotărâre</w:t>
      </w:r>
      <w:proofErr w:type="spellEnd"/>
      <w:r w:rsidRPr="00E6184C">
        <w:rPr>
          <w:b/>
          <w:sz w:val="28"/>
          <w:szCs w:val="28"/>
          <w:lang w:val="fr-FR"/>
        </w:rPr>
        <w:t xml:space="preserve"> </w:t>
      </w:r>
      <w:proofErr w:type="spellStart"/>
      <w:r w:rsidRPr="00E6184C">
        <w:rPr>
          <w:b/>
          <w:sz w:val="28"/>
          <w:szCs w:val="28"/>
          <w:lang w:val="fr-FR"/>
        </w:rPr>
        <w:t>privind</w:t>
      </w:r>
      <w:proofErr w:type="spellEnd"/>
      <w:r w:rsidR="00687DD9" w:rsidRPr="00687DD9">
        <w:rPr>
          <w:color w:val="000000"/>
          <w:sz w:val="28"/>
          <w:szCs w:val="28"/>
          <w:lang w:val="ro-RO"/>
        </w:rPr>
        <w:t xml:space="preserve"> </w:t>
      </w:r>
      <w:r w:rsidR="00687DD9" w:rsidRPr="00687DD9">
        <w:rPr>
          <w:b/>
          <w:bCs/>
          <w:color w:val="000000"/>
          <w:sz w:val="28"/>
          <w:szCs w:val="28"/>
          <w:lang w:val="ro-RO"/>
        </w:rPr>
        <w:t xml:space="preserve">aprobarea </w:t>
      </w:r>
      <w:r w:rsidR="00687DD9" w:rsidRPr="00687DD9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>indicatorilor tehnico-economici pentru obiectivul de investiţii</w:t>
      </w:r>
      <w:r w:rsidR="00687DD9" w:rsidRPr="00687DD9">
        <w:rPr>
          <w:b/>
          <w:bCs/>
          <w:color w:val="000000"/>
          <w:sz w:val="28"/>
          <w:szCs w:val="28"/>
          <w:lang w:val="ro-RO"/>
        </w:rPr>
        <w:t xml:space="preserve"> </w:t>
      </w:r>
      <w:r w:rsidR="00687DD9" w:rsidRPr="00687DD9">
        <w:rPr>
          <w:b/>
          <w:bCs/>
          <w:iCs/>
          <w:sz w:val="28"/>
          <w:szCs w:val="28"/>
          <w:lang w:val="pt-BR"/>
        </w:rPr>
        <w:t>„</w:t>
      </w:r>
      <w:r w:rsidR="00687DD9" w:rsidRPr="00687DD9">
        <w:rPr>
          <w:b/>
          <w:bCs/>
          <w:sz w:val="28"/>
          <w:szCs w:val="28"/>
          <w:lang w:val="pt-BR"/>
        </w:rPr>
        <w:t>Modernizare pod Câmpinița</w:t>
      </w:r>
      <w:r w:rsidR="00687DD9" w:rsidRPr="00687DD9">
        <w:rPr>
          <w:b/>
          <w:bCs/>
          <w:iCs/>
          <w:sz w:val="28"/>
          <w:szCs w:val="28"/>
          <w:lang w:val="pt-BR" w:eastAsia="en-GB"/>
        </w:rPr>
        <w:t>“,</w:t>
      </w:r>
      <w:r w:rsidR="00687DD9" w:rsidRPr="00687DD9">
        <w:rPr>
          <w:rFonts w:eastAsia="Lucida Sans Unicode"/>
          <w:b/>
          <w:bCs/>
          <w:color w:val="000000"/>
          <w:spacing w:val="-4"/>
          <w:kern w:val="2"/>
          <w:sz w:val="28"/>
          <w:szCs w:val="28"/>
          <w:lang w:val="pt-BR"/>
        </w:rPr>
        <w:t xml:space="preserve"> faza Documentație de avizare a lucrărilor de intervenție</w:t>
      </w:r>
      <w:r w:rsidRPr="00E6184C">
        <w:rPr>
          <w:b/>
          <w:sz w:val="28"/>
          <w:szCs w:val="28"/>
        </w:rPr>
        <w:t>,</w:t>
      </w:r>
      <w:r w:rsidRPr="00E6184C">
        <w:rPr>
          <w:sz w:val="28"/>
          <w:szCs w:val="28"/>
        </w:rPr>
        <w:t xml:space="preserve"> </w:t>
      </w:r>
      <w:proofErr w:type="spellStart"/>
      <w:r w:rsidRPr="00E6184C">
        <w:rPr>
          <w:sz w:val="28"/>
          <w:szCs w:val="28"/>
          <w:lang w:val="fr-FR"/>
        </w:rPr>
        <w:t>motivat</w:t>
      </w:r>
      <w:proofErr w:type="spellEnd"/>
      <w:r w:rsidRPr="00E6184C">
        <w:rPr>
          <w:sz w:val="28"/>
          <w:szCs w:val="28"/>
          <w:lang w:val="fr-FR"/>
        </w:rPr>
        <w:t xml:space="preserve"> de </w:t>
      </w:r>
      <w:proofErr w:type="spellStart"/>
      <w:r w:rsidRPr="00E6184C">
        <w:rPr>
          <w:sz w:val="28"/>
          <w:szCs w:val="28"/>
          <w:lang w:val="fr-FR"/>
        </w:rPr>
        <w:t>prevederile</w:t>
      </w:r>
      <w:proofErr w:type="spellEnd"/>
      <w:r w:rsidRPr="00E6184C">
        <w:rPr>
          <w:sz w:val="28"/>
          <w:szCs w:val="28"/>
          <w:lang w:val="fr-FR"/>
        </w:rPr>
        <w:t>:</w:t>
      </w:r>
    </w:p>
    <w:p w14:paraId="5746A0B0" w14:textId="03ACF290" w:rsidR="00687DD9" w:rsidRPr="002F5276" w:rsidRDefault="00687DD9" w:rsidP="00687DD9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pt-PT" w:eastAsia="ro-RO"/>
        </w:rPr>
      </w:pP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art.5, alin.(1), lit.b), pct.(i), art.9 și art.10 din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H.G. nr.907/2016</w:t>
      </w:r>
      <w:r w:rsidRPr="002F5276">
        <w:rPr>
          <w:color w:val="FF0000"/>
          <w:sz w:val="28"/>
          <w:szCs w:val="28"/>
          <w:shd w:val="clear" w:color="auto" w:fill="FFFFFF"/>
          <w:lang w:val="pt-PT" w:eastAsia="ro-RO"/>
        </w:rPr>
        <w:t xml:space="preserve">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privind etapele de elaborare si conţinutului-cadru al documentaţiei tehnico-economice aferente obiectivelor/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 xml:space="preserve"> 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proiectelor de investi</w:t>
      </w:r>
      <w:r>
        <w:rPr>
          <w:color w:val="000000"/>
          <w:sz w:val="28"/>
          <w:szCs w:val="28"/>
          <w:shd w:val="clear" w:color="auto" w:fill="FFFFFF"/>
          <w:lang w:val="pt-PT" w:eastAsia="ro-RO"/>
        </w:rPr>
        <w:t>ț</w:t>
      </w:r>
      <w:r w:rsidRPr="002F5276">
        <w:rPr>
          <w:color w:val="000000"/>
          <w:sz w:val="28"/>
          <w:szCs w:val="28"/>
          <w:shd w:val="clear" w:color="auto" w:fill="FFFFFF"/>
          <w:lang w:val="pt-PT" w:eastAsia="ro-RO"/>
        </w:rPr>
        <w:t>ii din fonduri publice, cu modificările și completările ulterioare;</w:t>
      </w:r>
    </w:p>
    <w:p w14:paraId="4B8F646A" w14:textId="77777777" w:rsidR="00687DD9" w:rsidRPr="002F5276" w:rsidRDefault="00687DD9" w:rsidP="00687DD9">
      <w:pPr>
        <w:pStyle w:val="Bodytext10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527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687DD9">
        <w:rPr>
          <w:rFonts w:ascii="Times New Roman" w:hAnsi="Times New Roman" w:cs="Times New Roman"/>
          <w:sz w:val="28"/>
          <w:szCs w:val="28"/>
          <w:lang w:val="ro-RO"/>
        </w:rPr>
        <w:t>- art.44 din Legea nr.273/2006 privind finanțele publice locale, cu modificările și completările ulterioare</w:t>
      </w:r>
      <w:r w:rsidRPr="002F527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70C2699" w14:textId="77777777" w:rsidR="00687DD9" w:rsidRPr="002F5276" w:rsidRDefault="00687DD9" w:rsidP="00687DD9">
      <w:pPr>
        <w:jc w:val="both"/>
        <w:rPr>
          <w:sz w:val="28"/>
          <w:szCs w:val="28"/>
          <w:lang w:val="ro-RO"/>
        </w:rPr>
      </w:pPr>
      <w:r w:rsidRPr="002F5276">
        <w:rPr>
          <w:sz w:val="28"/>
          <w:szCs w:val="28"/>
          <w:lang w:val="ro-RO"/>
        </w:rPr>
        <w:t xml:space="preserve">          </w:t>
      </w:r>
      <w:r w:rsidRPr="002F5276">
        <w:rPr>
          <w:color w:val="FF0000"/>
          <w:sz w:val="28"/>
          <w:szCs w:val="28"/>
          <w:shd w:val="clear" w:color="auto" w:fill="FFFFFF"/>
          <w:lang w:val="ro-RO" w:eastAsia="ro-RO"/>
        </w:rPr>
        <w:tab/>
      </w:r>
      <w:r w:rsidRPr="002F5276">
        <w:rPr>
          <w:rStyle w:val="do1"/>
          <w:b w:val="0"/>
          <w:sz w:val="28"/>
          <w:szCs w:val="28"/>
          <w:lang w:val="ro-RO"/>
        </w:rPr>
        <w:t>- Legii nr.24/2000 privind normele de tehnică legislativă pentru elaborarea actelor normative, republicată, cu modificările și completările ulterioare</w:t>
      </w:r>
      <w:r w:rsidRPr="002F5276">
        <w:rPr>
          <w:sz w:val="28"/>
          <w:szCs w:val="28"/>
          <w:lang w:val="ro-RO"/>
        </w:rPr>
        <w:t>;</w:t>
      </w:r>
    </w:p>
    <w:p w14:paraId="7576F147" w14:textId="30651ED1" w:rsidR="00687DD9" w:rsidRDefault="00687DD9" w:rsidP="00687DD9">
      <w:pPr>
        <w:ind w:firstLine="720"/>
        <w:jc w:val="both"/>
        <w:rPr>
          <w:sz w:val="28"/>
          <w:szCs w:val="28"/>
        </w:rPr>
      </w:pPr>
      <w:r w:rsidRPr="002F5276">
        <w:rPr>
          <w:sz w:val="28"/>
          <w:szCs w:val="28"/>
        </w:rPr>
        <w:t xml:space="preserve">- art.129, </w:t>
      </w:r>
      <w:proofErr w:type="spellStart"/>
      <w:proofErr w:type="gram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>.(</w:t>
      </w:r>
      <w:proofErr w:type="gramEnd"/>
      <w:r w:rsidRPr="002F5276">
        <w:rPr>
          <w:sz w:val="28"/>
          <w:szCs w:val="28"/>
        </w:rPr>
        <w:t xml:space="preserve">1),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.(2), </w:t>
      </w:r>
      <w:r w:rsidRPr="002F5276">
        <w:rPr>
          <w:sz w:val="28"/>
          <w:szCs w:val="28"/>
          <w:lang w:val="ro-RO"/>
        </w:rPr>
        <w:t>lit.</w:t>
      </w:r>
      <w:r>
        <w:rPr>
          <w:sz w:val="28"/>
          <w:szCs w:val="28"/>
          <w:lang w:val="ro-RO"/>
        </w:rPr>
        <w:t>”</w:t>
      </w:r>
      <w:r w:rsidRPr="002F5276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>” și alin.(4), lit.”d”</w:t>
      </w:r>
      <w:r w:rsidRPr="002F52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r w:rsidRPr="002F5276">
        <w:rPr>
          <w:sz w:val="28"/>
          <w:szCs w:val="28"/>
        </w:rPr>
        <w:t xml:space="preserve">art.196,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.(1), </w:t>
      </w:r>
      <w:proofErr w:type="spellStart"/>
      <w:r w:rsidRPr="002F5276">
        <w:rPr>
          <w:sz w:val="28"/>
          <w:szCs w:val="28"/>
        </w:rPr>
        <w:t>lit.”a</w:t>
      </w:r>
      <w:proofErr w:type="spellEnd"/>
      <w:r w:rsidRPr="002F5276">
        <w:rPr>
          <w:sz w:val="28"/>
          <w:szCs w:val="28"/>
        </w:rPr>
        <w:t xml:space="preserve">”, </w:t>
      </w:r>
      <w:proofErr w:type="spellStart"/>
      <w:r w:rsidRPr="002F5276">
        <w:rPr>
          <w:sz w:val="28"/>
          <w:szCs w:val="28"/>
        </w:rPr>
        <w:t>coroborat</w:t>
      </w:r>
      <w:proofErr w:type="spellEnd"/>
      <w:r w:rsidRPr="002F5276">
        <w:rPr>
          <w:sz w:val="28"/>
          <w:szCs w:val="28"/>
        </w:rPr>
        <w:t xml:space="preserve"> cu art.139,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.(1)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alin</w:t>
      </w:r>
      <w:proofErr w:type="spellEnd"/>
      <w:r w:rsidRPr="002F5276">
        <w:rPr>
          <w:sz w:val="28"/>
          <w:szCs w:val="28"/>
        </w:rPr>
        <w:t xml:space="preserve">.(3) din O.U.G. nr.57/2019 </w:t>
      </w:r>
      <w:proofErr w:type="spellStart"/>
      <w:r w:rsidRPr="002F5276">
        <w:rPr>
          <w:sz w:val="28"/>
          <w:szCs w:val="28"/>
        </w:rPr>
        <w:t>privind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Codul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administrativ</w:t>
      </w:r>
      <w:proofErr w:type="spellEnd"/>
      <w:r w:rsidRPr="002F5276">
        <w:rPr>
          <w:sz w:val="28"/>
          <w:szCs w:val="28"/>
        </w:rPr>
        <w:t xml:space="preserve">, cu </w:t>
      </w:r>
      <w:proofErr w:type="spellStart"/>
      <w:r w:rsidRPr="002F5276">
        <w:rPr>
          <w:sz w:val="28"/>
          <w:szCs w:val="28"/>
        </w:rPr>
        <w:t>modificările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și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completările</w:t>
      </w:r>
      <w:proofErr w:type="spellEnd"/>
      <w:r w:rsidRPr="002F5276">
        <w:rPr>
          <w:sz w:val="28"/>
          <w:szCs w:val="28"/>
        </w:rPr>
        <w:t xml:space="preserve"> </w:t>
      </w:r>
      <w:proofErr w:type="spellStart"/>
      <w:r w:rsidRPr="002F5276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.</w:t>
      </w:r>
    </w:p>
    <w:p w14:paraId="11CBF63F" w14:textId="77777777" w:rsidR="00687DD9" w:rsidRPr="002F5276" w:rsidRDefault="00687DD9" w:rsidP="00687DD9">
      <w:pPr>
        <w:ind w:firstLine="720"/>
        <w:jc w:val="both"/>
        <w:rPr>
          <w:sz w:val="28"/>
          <w:szCs w:val="28"/>
        </w:rPr>
      </w:pPr>
    </w:p>
    <w:p w14:paraId="62963FF1" w14:textId="6F13218F" w:rsidR="00D52AAB" w:rsidRPr="00E6184C" w:rsidRDefault="00D52AAB" w:rsidP="00687DD9">
      <w:pPr>
        <w:tabs>
          <w:tab w:val="left" w:pos="270"/>
        </w:tabs>
        <w:jc w:val="center"/>
        <w:rPr>
          <w:color w:val="000000"/>
          <w:sz w:val="28"/>
          <w:szCs w:val="28"/>
        </w:rPr>
      </w:pPr>
      <w:r w:rsidRPr="00E6184C">
        <w:rPr>
          <w:color w:val="000000"/>
          <w:sz w:val="28"/>
          <w:szCs w:val="28"/>
        </w:rPr>
        <w:t>SECRETAR GENERAL,</w:t>
      </w:r>
    </w:p>
    <w:p w14:paraId="391FF0A6" w14:textId="77777777" w:rsidR="00D52AAB" w:rsidRPr="00E6184C" w:rsidRDefault="00D52AAB" w:rsidP="00D52AAB">
      <w:pPr>
        <w:jc w:val="center"/>
        <w:rPr>
          <w:b/>
          <w:bCs/>
          <w:color w:val="000000"/>
          <w:sz w:val="28"/>
          <w:szCs w:val="28"/>
        </w:rPr>
      </w:pPr>
      <w:r w:rsidRPr="00E6184C">
        <w:rPr>
          <w:b/>
          <w:bCs/>
          <w:color w:val="000000"/>
          <w:sz w:val="28"/>
          <w:szCs w:val="28"/>
        </w:rPr>
        <w:t>Elena Moldoveanu</w:t>
      </w:r>
    </w:p>
    <w:p w14:paraId="56FD3064" w14:textId="77777777" w:rsidR="00687DD9" w:rsidRDefault="00687DD9" w:rsidP="00D52AAB"/>
    <w:p w14:paraId="206DC2F1" w14:textId="77777777" w:rsidR="00687DD9" w:rsidRDefault="00687DD9" w:rsidP="00D52AAB"/>
    <w:p w14:paraId="195FD099" w14:textId="4A364E7C" w:rsidR="00D52AAB" w:rsidRPr="00C679B1" w:rsidRDefault="00D52AAB" w:rsidP="00D52AAB">
      <w:pPr>
        <w:rPr>
          <w:b/>
          <w:color w:val="000000"/>
          <w:sz w:val="28"/>
          <w:szCs w:val="28"/>
        </w:rPr>
      </w:pPr>
      <w:proofErr w:type="spellStart"/>
      <w:r w:rsidRPr="00F47F4F">
        <w:t>edit.B.L</w:t>
      </w:r>
      <w:proofErr w:type="spellEnd"/>
      <w:r w:rsidRPr="00F47F4F">
        <w:t>.</w:t>
      </w:r>
    </w:p>
    <w:sectPr w:rsidR="00D52AAB" w:rsidRPr="00C679B1" w:rsidSect="00414F94">
      <w:pgSz w:w="11907" w:h="16839" w:code="9"/>
      <w:pgMar w:top="630" w:right="83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91F"/>
    <w:multiLevelType w:val="hybridMultilevel"/>
    <w:tmpl w:val="79AC2312"/>
    <w:lvl w:ilvl="0" w:tplc="5672A3B2">
      <w:start w:val="2"/>
      <w:numFmt w:val="lowerLetter"/>
      <w:lvlText w:val="%1)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A100C0"/>
    <w:multiLevelType w:val="hybridMultilevel"/>
    <w:tmpl w:val="C1FEC26A"/>
    <w:lvl w:ilvl="0" w:tplc="14E890C0">
      <w:start w:val="2"/>
      <w:numFmt w:val="lowerLetter"/>
      <w:lvlText w:val="%1)"/>
      <w:lvlJc w:val="left"/>
      <w:pPr>
        <w:ind w:left="900" w:hanging="360"/>
      </w:pPr>
      <w:rPr>
        <w:rFonts w:eastAsia="Lucida Sans Unicode" w:hint="default"/>
        <w:b/>
        <w:bCs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EE0BCA"/>
    <w:multiLevelType w:val="hybridMultilevel"/>
    <w:tmpl w:val="24DEE1C4"/>
    <w:lvl w:ilvl="0" w:tplc="EC647348">
      <w:start w:val="1"/>
      <w:numFmt w:val="decimal"/>
      <w:lvlText w:val="(%1)"/>
      <w:lvlJc w:val="left"/>
      <w:pPr>
        <w:ind w:left="10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19968F1"/>
    <w:multiLevelType w:val="hybridMultilevel"/>
    <w:tmpl w:val="E92607C6"/>
    <w:lvl w:ilvl="0" w:tplc="1DA496DC">
      <w:start w:val="3"/>
      <w:numFmt w:val="lowerLetter"/>
      <w:lvlText w:val="%1)"/>
      <w:lvlJc w:val="left"/>
      <w:pPr>
        <w:ind w:left="36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400" w:hanging="360"/>
      </w:pPr>
    </w:lvl>
    <w:lvl w:ilvl="2" w:tplc="0409001B" w:tentative="1">
      <w:start w:val="1"/>
      <w:numFmt w:val="lowerRoman"/>
      <w:lvlText w:val="%3."/>
      <w:lvlJc w:val="right"/>
      <w:pPr>
        <w:ind w:left="5120" w:hanging="180"/>
      </w:pPr>
    </w:lvl>
    <w:lvl w:ilvl="3" w:tplc="0409000F" w:tentative="1">
      <w:start w:val="1"/>
      <w:numFmt w:val="decimal"/>
      <w:lvlText w:val="%4."/>
      <w:lvlJc w:val="left"/>
      <w:pPr>
        <w:ind w:left="5840" w:hanging="360"/>
      </w:pPr>
    </w:lvl>
    <w:lvl w:ilvl="4" w:tplc="04090019" w:tentative="1">
      <w:start w:val="1"/>
      <w:numFmt w:val="lowerLetter"/>
      <w:lvlText w:val="%5."/>
      <w:lvlJc w:val="left"/>
      <w:pPr>
        <w:ind w:left="6560" w:hanging="360"/>
      </w:pPr>
    </w:lvl>
    <w:lvl w:ilvl="5" w:tplc="0409001B" w:tentative="1">
      <w:start w:val="1"/>
      <w:numFmt w:val="lowerRoman"/>
      <w:lvlText w:val="%6."/>
      <w:lvlJc w:val="right"/>
      <w:pPr>
        <w:ind w:left="7280" w:hanging="180"/>
      </w:pPr>
    </w:lvl>
    <w:lvl w:ilvl="6" w:tplc="0409000F" w:tentative="1">
      <w:start w:val="1"/>
      <w:numFmt w:val="decimal"/>
      <w:lvlText w:val="%7."/>
      <w:lvlJc w:val="left"/>
      <w:pPr>
        <w:ind w:left="8000" w:hanging="360"/>
      </w:pPr>
    </w:lvl>
    <w:lvl w:ilvl="7" w:tplc="04090019" w:tentative="1">
      <w:start w:val="1"/>
      <w:numFmt w:val="lowerLetter"/>
      <w:lvlText w:val="%8."/>
      <w:lvlJc w:val="left"/>
      <w:pPr>
        <w:ind w:left="8720" w:hanging="360"/>
      </w:pPr>
    </w:lvl>
    <w:lvl w:ilvl="8" w:tplc="040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4" w15:restartNumberingAfterBreak="0">
    <w:nsid w:val="4270007C"/>
    <w:multiLevelType w:val="hybridMultilevel"/>
    <w:tmpl w:val="8B8E4616"/>
    <w:lvl w:ilvl="0" w:tplc="EDEE72E0">
      <w:start w:val="2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D4BBC"/>
    <w:multiLevelType w:val="hybridMultilevel"/>
    <w:tmpl w:val="35F2F7F8"/>
    <w:lvl w:ilvl="0" w:tplc="4800AED2">
      <w:start w:val="4"/>
      <w:numFmt w:val="decimal"/>
      <w:lvlText w:val="(%1)"/>
      <w:lvlJc w:val="left"/>
      <w:pPr>
        <w:ind w:left="10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33357DC"/>
    <w:multiLevelType w:val="multilevel"/>
    <w:tmpl w:val="B4D02F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7F5E23"/>
    <w:multiLevelType w:val="hybridMultilevel"/>
    <w:tmpl w:val="0DE8C2DA"/>
    <w:lvl w:ilvl="0" w:tplc="E72E9330">
      <w:start w:val="2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110640"/>
    <w:multiLevelType w:val="hybridMultilevel"/>
    <w:tmpl w:val="9A52CB5E"/>
    <w:lvl w:ilvl="0" w:tplc="7D2471A8">
      <w:start w:val="3"/>
      <w:numFmt w:val="lowerLetter"/>
      <w:lvlText w:val="%1)"/>
      <w:lvlJc w:val="left"/>
      <w:pPr>
        <w:ind w:left="3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9" w15:restartNumberingAfterBreak="0">
    <w:nsid w:val="7C703A36"/>
    <w:multiLevelType w:val="hybridMultilevel"/>
    <w:tmpl w:val="6AB418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91157">
    <w:abstractNumId w:val="6"/>
  </w:num>
  <w:num w:numId="2" w16cid:durableId="1444227259">
    <w:abstractNumId w:val="8"/>
  </w:num>
  <w:num w:numId="3" w16cid:durableId="1315571932">
    <w:abstractNumId w:val="3"/>
  </w:num>
  <w:num w:numId="4" w16cid:durableId="846753062">
    <w:abstractNumId w:val="5"/>
  </w:num>
  <w:num w:numId="5" w16cid:durableId="2062091216">
    <w:abstractNumId w:val="4"/>
  </w:num>
  <w:num w:numId="6" w16cid:durableId="505677156">
    <w:abstractNumId w:val="7"/>
  </w:num>
  <w:num w:numId="7" w16cid:durableId="2108765076">
    <w:abstractNumId w:val="2"/>
  </w:num>
  <w:num w:numId="8" w16cid:durableId="1038041902">
    <w:abstractNumId w:val="9"/>
  </w:num>
  <w:num w:numId="9" w16cid:durableId="971591749">
    <w:abstractNumId w:val="0"/>
  </w:num>
  <w:num w:numId="10" w16cid:durableId="16519771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36"/>
    <w:rsid w:val="000602F4"/>
    <w:rsid w:val="00067966"/>
    <w:rsid w:val="000A56B6"/>
    <w:rsid w:val="000B08DA"/>
    <w:rsid w:val="000E2262"/>
    <w:rsid w:val="00103EEE"/>
    <w:rsid w:val="00114D95"/>
    <w:rsid w:val="00136E0E"/>
    <w:rsid w:val="00137836"/>
    <w:rsid w:val="00163C11"/>
    <w:rsid w:val="00165B0D"/>
    <w:rsid w:val="00165C6A"/>
    <w:rsid w:val="0017505F"/>
    <w:rsid w:val="001847DF"/>
    <w:rsid w:val="001A7648"/>
    <w:rsid w:val="001C19B0"/>
    <w:rsid w:val="001C77DB"/>
    <w:rsid w:val="001E6377"/>
    <w:rsid w:val="001F6100"/>
    <w:rsid w:val="002038C9"/>
    <w:rsid w:val="00203AC3"/>
    <w:rsid w:val="00211A0E"/>
    <w:rsid w:val="002144DA"/>
    <w:rsid w:val="00224614"/>
    <w:rsid w:val="00231FC3"/>
    <w:rsid w:val="00232019"/>
    <w:rsid w:val="0024483F"/>
    <w:rsid w:val="002720DA"/>
    <w:rsid w:val="00281521"/>
    <w:rsid w:val="00284E0F"/>
    <w:rsid w:val="002968FD"/>
    <w:rsid w:val="002A20A8"/>
    <w:rsid w:val="002A2642"/>
    <w:rsid w:val="002A46CC"/>
    <w:rsid w:val="002C032E"/>
    <w:rsid w:val="002F5276"/>
    <w:rsid w:val="00311377"/>
    <w:rsid w:val="00330D17"/>
    <w:rsid w:val="003313F2"/>
    <w:rsid w:val="00336B4A"/>
    <w:rsid w:val="00361834"/>
    <w:rsid w:val="00385890"/>
    <w:rsid w:val="003A0060"/>
    <w:rsid w:val="003A2920"/>
    <w:rsid w:val="003A6A84"/>
    <w:rsid w:val="003B323A"/>
    <w:rsid w:val="003B3B30"/>
    <w:rsid w:val="003C33A7"/>
    <w:rsid w:val="003E3E3B"/>
    <w:rsid w:val="003E3E89"/>
    <w:rsid w:val="004002A3"/>
    <w:rsid w:val="00414F94"/>
    <w:rsid w:val="0044460D"/>
    <w:rsid w:val="0044626A"/>
    <w:rsid w:val="004535B5"/>
    <w:rsid w:val="00457D5D"/>
    <w:rsid w:val="0047198D"/>
    <w:rsid w:val="00485239"/>
    <w:rsid w:val="00495556"/>
    <w:rsid w:val="004A7804"/>
    <w:rsid w:val="004C1063"/>
    <w:rsid w:val="004C293C"/>
    <w:rsid w:val="004C7C26"/>
    <w:rsid w:val="00500BE0"/>
    <w:rsid w:val="0051294B"/>
    <w:rsid w:val="00516B3F"/>
    <w:rsid w:val="0054643E"/>
    <w:rsid w:val="00550166"/>
    <w:rsid w:val="00552D84"/>
    <w:rsid w:val="00554A55"/>
    <w:rsid w:val="00566D5C"/>
    <w:rsid w:val="005914FA"/>
    <w:rsid w:val="00594427"/>
    <w:rsid w:val="005A5544"/>
    <w:rsid w:val="005B2270"/>
    <w:rsid w:val="005B394D"/>
    <w:rsid w:val="00616D45"/>
    <w:rsid w:val="00632F3E"/>
    <w:rsid w:val="0063381D"/>
    <w:rsid w:val="0063616D"/>
    <w:rsid w:val="00643246"/>
    <w:rsid w:val="00653A67"/>
    <w:rsid w:val="00674427"/>
    <w:rsid w:val="00677104"/>
    <w:rsid w:val="00687DD9"/>
    <w:rsid w:val="006973F6"/>
    <w:rsid w:val="006A2B5C"/>
    <w:rsid w:val="006A5163"/>
    <w:rsid w:val="006E3033"/>
    <w:rsid w:val="006F0802"/>
    <w:rsid w:val="007206EF"/>
    <w:rsid w:val="007211C8"/>
    <w:rsid w:val="00722296"/>
    <w:rsid w:val="00747C67"/>
    <w:rsid w:val="00760442"/>
    <w:rsid w:val="0078205A"/>
    <w:rsid w:val="00786E6C"/>
    <w:rsid w:val="00793E55"/>
    <w:rsid w:val="007A5949"/>
    <w:rsid w:val="007C7B82"/>
    <w:rsid w:val="00872EDB"/>
    <w:rsid w:val="00896FFE"/>
    <w:rsid w:val="008A6565"/>
    <w:rsid w:val="008B1A90"/>
    <w:rsid w:val="008C01C1"/>
    <w:rsid w:val="008C1260"/>
    <w:rsid w:val="008C58F9"/>
    <w:rsid w:val="008E777F"/>
    <w:rsid w:val="00914302"/>
    <w:rsid w:val="00926792"/>
    <w:rsid w:val="00932808"/>
    <w:rsid w:val="00935F6E"/>
    <w:rsid w:val="00952EBE"/>
    <w:rsid w:val="00956D2D"/>
    <w:rsid w:val="00A00EF6"/>
    <w:rsid w:val="00A12DFB"/>
    <w:rsid w:val="00A31455"/>
    <w:rsid w:val="00A339BD"/>
    <w:rsid w:val="00A34AFB"/>
    <w:rsid w:val="00A43B26"/>
    <w:rsid w:val="00A43D79"/>
    <w:rsid w:val="00A57404"/>
    <w:rsid w:val="00A6255E"/>
    <w:rsid w:val="00A62902"/>
    <w:rsid w:val="00A81D26"/>
    <w:rsid w:val="00A82E73"/>
    <w:rsid w:val="00A90E7F"/>
    <w:rsid w:val="00A97D35"/>
    <w:rsid w:val="00AB5574"/>
    <w:rsid w:val="00AB73F3"/>
    <w:rsid w:val="00AD6E73"/>
    <w:rsid w:val="00AF4117"/>
    <w:rsid w:val="00AF5336"/>
    <w:rsid w:val="00AF5712"/>
    <w:rsid w:val="00B12493"/>
    <w:rsid w:val="00B23150"/>
    <w:rsid w:val="00B41ADE"/>
    <w:rsid w:val="00B521F9"/>
    <w:rsid w:val="00B87AC7"/>
    <w:rsid w:val="00B92F2F"/>
    <w:rsid w:val="00BB6AA4"/>
    <w:rsid w:val="00BE21CE"/>
    <w:rsid w:val="00C03168"/>
    <w:rsid w:val="00C1457A"/>
    <w:rsid w:val="00C4225E"/>
    <w:rsid w:val="00C5363A"/>
    <w:rsid w:val="00C60930"/>
    <w:rsid w:val="00C7100B"/>
    <w:rsid w:val="00C7700C"/>
    <w:rsid w:val="00C837F0"/>
    <w:rsid w:val="00C90193"/>
    <w:rsid w:val="00CB1993"/>
    <w:rsid w:val="00CC0771"/>
    <w:rsid w:val="00D01863"/>
    <w:rsid w:val="00D05F70"/>
    <w:rsid w:val="00D212CC"/>
    <w:rsid w:val="00D27631"/>
    <w:rsid w:val="00D4657B"/>
    <w:rsid w:val="00D50E6F"/>
    <w:rsid w:val="00D52AAB"/>
    <w:rsid w:val="00D65010"/>
    <w:rsid w:val="00D67CB3"/>
    <w:rsid w:val="00D7294D"/>
    <w:rsid w:val="00D83814"/>
    <w:rsid w:val="00DA306E"/>
    <w:rsid w:val="00DB1DE9"/>
    <w:rsid w:val="00DD5491"/>
    <w:rsid w:val="00E32713"/>
    <w:rsid w:val="00E3520F"/>
    <w:rsid w:val="00E412D0"/>
    <w:rsid w:val="00E82510"/>
    <w:rsid w:val="00E841C6"/>
    <w:rsid w:val="00EA7418"/>
    <w:rsid w:val="00EC052B"/>
    <w:rsid w:val="00EC2ACB"/>
    <w:rsid w:val="00EC34DC"/>
    <w:rsid w:val="00F279A7"/>
    <w:rsid w:val="00F35AB4"/>
    <w:rsid w:val="00F40F44"/>
    <w:rsid w:val="00F92DF8"/>
    <w:rsid w:val="00FB0850"/>
    <w:rsid w:val="00FB791A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CCB5"/>
  <w15:docId w15:val="{7F31C605-2AD4-463B-92D1-17613A5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1455"/>
    <w:pPr>
      <w:keepNext/>
      <w:jc w:val="center"/>
      <w:outlineLvl w:val="0"/>
    </w:pPr>
    <w:rPr>
      <w:b/>
      <w:sz w:val="40"/>
      <w:szCs w:val="20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4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455"/>
    <w:rPr>
      <w:rFonts w:ascii="Times New Roman" w:eastAsia="Times New Roman" w:hAnsi="Times New Roman" w:cs="Times New Roman"/>
      <w:b/>
      <w:sz w:val="4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A31455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A31455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31455"/>
    <w:rPr>
      <w:rFonts w:ascii="Times New Roman" w:eastAsia="Times New Roman" w:hAnsi="Times New Roman" w:cs="Times New Roman"/>
      <w:sz w:val="20"/>
      <w:szCs w:val="20"/>
    </w:rPr>
  </w:style>
  <w:style w:type="character" w:customStyle="1" w:styleId="do1">
    <w:name w:val="do1"/>
    <w:rsid w:val="00A31455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4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314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145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3145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1455"/>
    <w:rPr>
      <w:rFonts w:ascii="Calibri" w:eastAsia="Calibri" w:hAnsi="Calibri" w:cs="Times New Roman"/>
      <w:lang w:val="ro-RO"/>
    </w:rPr>
  </w:style>
  <w:style w:type="paragraph" w:styleId="NoSpacing">
    <w:name w:val="No Spacing"/>
    <w:link w:val="NoSpacingChar"/>
    <w:qFormat/>
    <w:rsid w:val="0020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1"/>
    <w:rsid w:val="00896F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">
    <w:name w:val="Body text (11)_"/>
    <w:link w:val="Bodytext111"/>
    <w:rsid w:val="00896FF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link w:val="Heading40"/>
    <w:rsid w:val="00896FF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0">
    <w:name w:val="Body text (2)"/>
    <w:rsid w:val="00896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paragraph" w:customStyle="1" w:styleId="Bodytext21">
    <w:name w:val="Body text (2)1"/>
    <w:basedOn w:val="Normal"/>
    <w:link w:val="Bodytext2"/>
    <w:rsid w:val="00896FFE"/>
    <w:pPr>
      <w:widowControl w:val="0"/>
      <w:shd w:val="clear" w:color="auto" w:fill="FFFFFF"/>
      <w:spacing w:before="180" w:after="180" w:line="299" w:lineRule="exact"/>
      <w:ind w:hanging="1060"/>
    </w:pPr>
    <w:rPr>
      <w:sz w:val="22"/>
      <w:szCs w:val="22"/>
    </w:rPr>
  </w:style>
  <w:style w:type="paragraph" w:customStyle="1" w:styleId="Bodytext111">
    <w:name w:val="Body text (11)1"/>
    <w:basedOn w:val="Normal"/>
    <w:link w:val="Bodytext11"/>
    <w:rsid w:val="00896FFE"/>
    <w:pPr>
      <w:widowControl w:val="0"/>
      <w:shd w:val="clear" w:color="auto" w:fill="FFFFFF"/>
      <w:spacing w:before="300" w:line="266" w:lineRule="exact"/>
      <w:jc w:val="both"/>
    </w:pPr>
    <w:rPr>
      <w:b/>
      <w:bCs/>
      <w:sz w:val="22"/>
      <w:szCs w:val="22"/>
    </w:rPr>
  </w:style>
  <w:style w:type="paragraph" w:customStyle="1" w:styleId="Heading40">
    <w:name w:val="Heading #4"/>
    <w:basedOn w:val="Normal"/>
    <w:link w:val="Heading4"/>
    <w:rsid w:val="00896FFE"/>
    <w:pPr>
      <w:widowControl w:val="0"/>
      <w:shd w:val="clear" w:color="auto" w:fill="FFFFFF"/>
      <w:spacing w:before="300" w:line="263" w:lineRule="exact"/>
      <w:jc w:val="both"/>
      <w:outlineLvl w:val="3"/>
    </w:pPr>
    <w:rPr>
      <w:b/>
      <w:bCs/>
      <w:sz w:val="22"/>
      <w:szCs w:val="22"/>
    </w:rPr>
  </w:style>
  <w:style w:type="character" w:customStyle="1" w:styleId="Bodytext110">
    <w:name w:val="Body text (11)"/>
    <w:rsid w:val="00896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Bold">
    <w:name w:val="Body text (2) + Bold"/>
    <w:rsid w:val="00896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Exact">
    <w:name w:val="Body text (2) Exact"/>
    <w:rsid w:val="00896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link w:val="Bodytext100"/>
    <w:rsid w:val="00F35AB4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F35AB4"/>
    <w:pPr>
      <w:widowControl w:val="0"/>
      <w:shd w:val="clear" w:color="auto" w:fill="FFFFFF"/>
      <w:spacing w:after="180" w:line="288" w:lineRule="exact"/>
      <w:ind w:hanging="320"/>
    </w:pPr>
    <w:rPr>
      <w:rFonts w:ascii="Segoe UI" w:eastAsia="Segoe UI" w:hAnsi="Segoe UI" w:cs="Segoe UI"/>
      <w:sz w:val="19"/>
      <w:szCs w:val="19"/>
    </w:rPr>
  </w:style>
  <w:style w:type="character" w:customStyle="1" w:styleId="Bodytext6">
    <w:name w:val="Body text (6)_"/>
    <w:link w:val="Bodytext60"/>
    <w:rsid w:val="00A90E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90E7F"/>
    <w:pPr>
      <w:widowControl w:val="0"/>
      <w:shd w:val="clear" w:color="auto" w:fill="FFFFFF"/>
      <w:spacing w:after="140" w:line="360" w:lineRule="exact"/>
      <w:ind w:hanging="360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A90E7F"/>
    <w:rPr>
      <w:i/>
      <w:iCs/>
    </w:rPr>
  </w:style>
  <w:style w:type="character" w:customStyle="1" w:styleId="NoSpacingChar">
    <w:name w:val="No Spacing Char"/>
    <w:link w:val="NoSpacing"/>
    <w:locked/>
    <w:rsid w:val="00D52A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02E-793A-4C17-A2CF-A5E3073F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Iustina Dragomir</dc:creator>
  <cp:lastModifiedBy>Lavinia Balan</cp:lastModifiedBy>
  <cp:revision>41</cp:revision>
  <cp:lastPrinted>2025-03-21T06:33:00Z</cp:lastPrinted>
  <dcterms:created xsi:type="dcterms:W3CDTF">2025-02-20T10:11:00Z</dcterms:created>
  <dcterms:modified xsi:type="dcterms:W3CDTF">2025-03-21T06:36:00Z</dcterms:modified>
</cp:coreProperties>
</file>