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41DE" w14:textId="77777777" w:rsidR="00E85FC9" w:rsidRPr="000D3D3A" w:rsidRDefault="00E85FC9" w:rsidP="00E85FC9">
      <w:pPr>
        <w:jc w:val="center"/>
        <w:rPr>
          <w:rFonts w:eastAsia="Times New Roman"/>
          <w:b/>
          <w:sz w:val="26"/>
          <w:szCs w:val="26"/>
          <w:lang w:val="fr-FR"/>
        </w:rPr>
      </w:pPr>
      <w:r w:rsidRPr="000D3D3A">
        <w:rPr>
          <w:rFonts w:eastAsia="Times New Roman"/>
          <w:b/>
          <w:sz w:val="26"/>
          <w:szCs w:val="26"/>
          <w:lang w:val="fr-FR"/>
        </w:rPr>
        <w:t>CONSILIUL LOCAL</w:t>
      </w:r>
    </w:p>
    <w:p w14:paraId="3A0ED1D1" w14:textId="77777777" w:rsidR="00E85FC9" w:rsidRPr="000D3D3A" w:rsidRDefault="00E85FC9" w:rsidP="00E85FC9">
      <w:pPr>
        <w:jc w:val="center"/>
        <w:rPr>
          <w:rFonts w:eastAsia="Times New Roman"/>
          <w:b/>
          <w:sz w:val="26"/>
          <w:szCs w:val="26"/>
        </w:rPr>
      </w:pPr>
      <w:r w:rsidRPr="000D3D3A">
        <w:rPr>
          <w:rFonts w:eastAsia="Times New Roman"/>
          <w:b/>
          <w:sz w:val="26"/>
          <w:szCs w:val="26"/>
          <w:lang w:val="fr-FR"/>
        </w:rPr>
        <w:t>AL MUNICIPIULUI C</w:t>
      </w:r>
      <w:r w:rsidRPr="000D3D3A">
        <w:rPr>
          <w:rFonts w:eastAsia="Times New Roman"/>
          <w:b/>
          <w:sz w:val="26"/>
          <w:szCs w:val="26"/>
        </w:rPr>
        <w:t>ÂMPINA</w:t>
      </w:r>
    </w:p>
    <w:p w14:paraId="6594159E" w14:textId="77777777" w:rsidR="00E85FC9" w:rsidRPr="000D3D3A" w:rsidRDefault="00E85FC9" w:rsidP="00E85FC9">
      <w:pPr>
        <w:jc w:val="center"/>
        <w:rPr>
          <w:rFonts w:eastAsia="Times New Roman"/>
          <w:b/>
          <w:sz w:val="26"/>
          <w:szCs w:val="26"/>
        </w:rPr>
      </w:pPr>
      <w:r w:rsidRPr="000D3D3A">
        <w:rPr>
          <w:rFonts w:eastAsia="Times New Roman"/>
          <w:b/>
          <w:sz w:val="26"/>
          <w:szCs w:val="26"/>
        </w:rPr>
        <w:t>JUDEŢUL PRAHOVA</w:t>
      </w:r>
    </w:p>
    <w:p w14:paraId="7D0E2E4E" w14:textId="77777777" w:rsidR="00E85FC9" w:rsidRPr="009E2C94" w:rsidRDefault="00E85FC9" w:rsidP="00E85FC9">
      <w:pPr>
        <w:jc w:val="center"/>
        <w:rPr>
          <w:rFonts w:eastAsia="Times New Roman"/>
          <w:b/>
          <w:sz w:val="40"/>
          <w:szCs w:val="40"/>
        </w:rPr>
      </w:pPr>
    </w:p>
    <w:p w14:paraId="3DE04387" w14:textId="2E2133DC" w:rsidR="00E85FC9" w:rsidRPr="00E22B90" w:rsidRDefault="00E22B90" w:rsidP="00D14E4A">
      <w:pPr>
        <w:keepNext/>
        <w:ind w:left="720"/>
        <w:jc w:val="center"/>
        <w:outlineLvl w:val="0"/>
        <w:rPr>
          <w:rFonts w:eastAsia="Times New Roman"/>
          <w:b/>
          <w:sz w:val="32"/>
          <w:szCs w:val="32"/>
          <w:lang w:eastAsia="x-none"/>
        </w:rPr>
      </w:pPr>
      <w:r w:rsidRPr="00A56A96">
        <w:rPr>
          <w:rFonts w:eastAsia="Times New Roman"/>
          <w:b/>
          <w:sz w:val="36"/>
          <w:szCs w:val="36"/>
          <w:lang w:eastAsia="x-none"/>
        </w:rPr>
        <w:t xml:space="preserve">PROIECT DE </w:t>
      </w:r>
      <w:r w:rsidR="00E85FC9" w:rsidRPr="00A56A96">
        <w:rPr>
          <w:rFonts w:eastAsia="Times New Roman"/>
          <w:b/>
          <w:sz w:val="36"/>
          <w:szCs w:val="36"/>
          <w:lang w:eastAsia="x-none"/>
        </w:rPr>
        <w:t>HOTĂRÂRE</w:t>
      </w:r>
      <w:r>
        <w:rPr>
          <w:rFonts w:eastAsia="Times New Roman"/>
          <w:b/>
          <w:sz w:val="32"/>
          <w:szCs w:val="32"/>
          <w:lang w:eastAsia="x-none"/>
        </w:rPr>
        <w:t xml:space="preserve"> Nr.</w:t>
      </w:r>
      <w:r w:rsidR="00D85DF9">
        <w:rPr>
          <w:rFonts w:eastAsia="Times New Roman"/>
          <w:b/>
          <w:sz w:val="32"/>
          <w:szCs w:val="32"/>
          <w:lang w:eastAsia="x-none"/>
        </w:rPr>
        <w:t>47</w:t>
      </w:r>
      <w:r>
        <w:rPr>
          <w:rFonts w:eastAsia="Times New Roman"/>
          <w:b/>
          <w:sz w:val="32"/>
          <w:szCs w:val="32"/>
          <w:lang w:eastAsia="x-none"/>
        </w:rPr>
        <w:t>/</w:t>
      </w:r>
      <w:r w:rsidR="00D85DF9">
        <w:rPr>
          <w:rFonts w:eastAsia="Times New Roman"/>
          <w:b/>
          <w:sz w:val="32"/>
          <w:szCs w:val="32"/>
          <w:lang w:eastAsia="x-none"/>
        </w:rPr>
        <w:t>19</w:t>
      </w:r>
      <w:r>
        <w:rPr>
          <w:rFonts w:eastAsia="Times New Roman"/>
          <w:b/>
          <w:sz w:val="32"/>
          <w:szCs w:val="32"/>
          <w:lang w:eastAsia="x-none"/>
        </w:rPr>
        <w:t xml:space="preserve"> martie 2025</w:t>
      </w:r>
    </w:p>
    <w:p w14:paraId="290F48B7" w14:textId="77777777" w:rsidR="00CD0511" w:rsidRDefault="00E85FC9" w:rsidP="00D14E4A">
      <w:pPr>
        <w:ind w:left="720"/>
        <w:jc w:val="center"/>
        <w:rPr>
          <w:rFonts w:eastAsia="Times New Roman"/>
          <w:b/>
          <w:sz w:val="28"/>
          <w:szCs w:val="28"/>
        </w:rPr>
      </w:pPr>
      <w:r w:rsidRPr="00E22B90">
        <w:rPr>
          <w:rFonts w:eastAsia="Times New Roman"/>
          <w:b/>
          <w:sz w:val="28"/>
          <w:szCs w:val="28"/>
        </w:rPr>
        <w:t xml:space="preserve">privind aprobarea trecerii din domeniul public în domeniul privat al Municipiului Câmpina a </w:t>
      </w:r>
      <w:r w:rsidR="000421D6" w:rsidRPr="00E22B90">
        <w:rPr>
          <w:rFonts w:eastAsia="Times New Roman"/>
          <w:b/>
          <w:sz w:val="28"/>
          <w:szCs w:val="28"/>
        </w:rPr>
        <w:t xml:space="preserve">construcției „Cinematograf </w:t>
      </w:r>
      <w:r w:rsidR="00D14E4A">
        <w:rPr>
          <w:rFonts w:eastAsia="Times New Roman"/>
          <w:b/>
          <w:sz w:val="28"/>
          <w:szCs w:val="28"/>
        </w:rPr>
        <w:t>C</w:t>
      </w:r>
      <w:r w:rsidR="000421D6" w:rsidRPr="00E22B90">
        <w:rPr>
          <w:rFonts w:eastAsia="Times New Roman"/>
          <w:b/>
          <w:sz w:val="28"/>
          <w:szCs w:val="28"/>
        </w:rPr>
        <w:t>entral”</w:t>
      </w:r>
      <w:r w:rsidR="00E22B90">
        <w:rPr>
          <w:rFonts w:eastAsia="Times New Roman"/>
          <w:b/>
          <w:sz w:val="28"/>
          <w:szCs w:val="28"/>
        </w:rPr>
        <w:t xml:space="preserve">, </w:t>
      </w:r>
    </w:p>
    <w:p w14:paraId="2C32C304" w14:textId="772E0B5D" w:rsidR="00821DFF" w:rsidRDefault="00E22B90" w:rsidP="00D14E4A">
      <w:pPr>
        <w:ind w:left="720"/>
        <w:jc w:val="center"/>
        <w:rPr>
          <w:rFonts w:eastAsia="Times New Roman"/>
          <w:b/>
          <w:sz w:val="28"/>
          <w:szCs w:val="28"/>
        </w:rPr>
      </w:pPr>
      <w:r>
        <w:rPr>
          <w:rFonts w:eastAsia="Times New Roman"/>
          <w:b/>
          <w:sz w:val="28"/>
          <w:szCs w:val="28"/>
        </w:rPr>
        <w:t>situat</w:t>
      </w:r>
      <w:r w:rsidR="00067301">
        <w:rPr>
          <w:rFonts w:eastAsia="Times New Roman"/>
          <w:b/>
          <w:sz w:val="28"/>
          <w:szCs w:val="28"/>
        </w:rPr>
        <w:t>ă</w:t>
      </w:r>
      <w:r>
        <w:rPr>
          <w:rFonts w:eastAsia="Times New Roman"/>
          <w:b/>
          <w:sz w:val="28"/>
          <w:szCs w:val="28"/>
        </w:rPr>
        <w:t xml:space="preserve"> în Municipiul Câmpina,</w:t>
      </w:r>
      <w:r w:rsidR="00821DFF">
        <w:rPr>
          <w:rFonts w:eastAsia="Times New Roman"/>
          <w:b/>
          <w:sz w:val="28"/>
          <w:szCs w:val="28"/>
        </w:rPr>
        <w:t xml:space="preserve"> </w:t>
      </w:r>
      <w:r>
        <w:rPr>
          <w:rFonts w:eastAsia="Times New Roman"/>
          <w:b/>
          <w:sz w:val="28"/>
          <w:szCs w:val="28"/>
        </w:rPr>
        <w:t>B</w:t>
      </w:r>
      <w:r w:rsidR="00821DFF">
        <w:rPr>
          <w:rFonts w:eastAsia="Times New Roman"/>
          <w:b/>
          <w:sz w:val="28"/>
          <w:szCs w:val="28"/>
        </w:rPr>
        <w:t xml:space="preserve">-dul </w:t>
      </w:r>
      <w:r>
        <w:rPr>
          <w:rFonts w:eastAsia="Times New Roman"/>
          <w:b/>
          <w:sz w:val="28"/>
          <w:szCs w:val="28"/>
        </w:rPr>
        <w:t xml:space="preserve">Carol I, nr.69, </w:t>
      </w:r>
      <w:r w:rsidR="00821DFF">
        <w:rPr>
          <w:rFonts w:eastAsia="Times New Roman"/>
          <w:b/>
          <w:sz w:val="28"/>
          <w:szCs w:val="28"/>
        </w:rPr>
        <w:t>J</w:t>
      </w:r>
      <w:r>
        <w:rPr>
          <w:rFonts w:eastAsia="Times New Roman"/>
          <w:b/>
          <w:sz w:val="28"/>
          <w:szCs w:val="28"/>
        </w:rPr>
        <w:t>udețul Prahova, C.F.29968/Nr.</w:t>
      </w:r>
      <w:r w:rsidR="00821DFF">
        <w:rPr>
          <w:rFonts w:eastAsia="Times New Roman"/>
          <w:b/>
          <w:sz w:val="28"/>
          <w:szCs w:val="28"/>
        </w:rPr>
        <w:t>C</w:t>
      </w:r>
      <w:r>
        <w:rPr>
          <w:rFonts w:eastAsia="Times New Roman"/>
          <w:b/>
          <w:sz w:val="28"/>
          <w:szCs w:val="28"/>
        </w:rPr>
        <w:t>a</w:t>
      </w:r>
      <w:r w:rsidR="00A56A96">
        <w:rPr>
          <w:rFonts w:eastAsia="Times New Roman"/>
          <w:b/>
          <w:sz w:val="28"/>
          <w:szCs w:val="28"/>
        </w:rPr>
        <w:t>da</w:t>
      </w:r>
      <w:r>
        <w:rPr>
          <w:rFonts w:eastAsia="Times New Roman"/>
          <w:b/>
          <w:sz w:val="28"/>
          <w:szCs w:val="28"/>
        </w:rPr>
        <w:t xml:space="preserve">stral 29968-C1, </w:t>
      </w:r>
    </w:p>
    <w:p w14:paraId="1471AEFD" w14:textId="2E05B663" w:rsidR="00E85FC9" w:rsidRPr="00E22B90" w:rsidRDefault="00E85FC9" w:rsidP="00D14E4A">
      <w:pPr>
        <w:ind w:left="720"/>
        <w:jc w:val="center"/>
        <w:rPr>
          <w:rFonts w:eastAsia="Times New Roman"/>
          <w:b/>
          <w:sz w:val="28"/>
          <w:szCs w:val="28"/>
        </w:rPr>
      </w:pPr>
      <w:r w:rsidRPr="00E22B90">
        <w:rPr>
          <w:rFonts w:eastAsia="Times New Roman"/>
          <w:b/>
          <w:sz w:val="28"/>
          <w:szCs w:val="28"/>
        </w:rPr>
        <w:t>în vederea scoaterii din funcțiune</w:t>
      </w:r>
      <w:r w:rsidR="00E22B90">
        <w:rPr>
          <w:rFonts w:eastAsia="Times New Roman"/>
          <w:b/>
          <w:sz w:val="28"/>
          <w:szCs w:val="28"/>
        </w:rPr>
        <w:t>, casării</w:t>
      </w:r>
      <w:r w:rsidRPr="00E22B90">
        <w:rPr>
          <w:rFonts w:eastAsia="Times New Roman"/>
          <w:b/>
          <w:sz w:val="28"/>
          <w:szCs w:val="28"/>
        </w:rPr>
        <w:t xml:space="preserve"> și demolării acesteia </w:t>
      </w:r>
    </w:p>
    <w:p w14:paraId="6852ED16" w14:textId="77777777" w:rsidR="00E85FC9" w:rsidRPr="009E2C94" w:rsidRDefault="00E85FC9" w:rsidP="00E22B90">
      <w:pPr>
        <w:ind w:left="720" w:firstLine="720"/>
        <w:jc w:val="center"/>
        <w:rPr>
          <w:rFonts w:eastAsia="Times New Roman"/>
          <w:sz w:val="36"/>
          <w:szCs w:val="36"/>
        </w:rPr>
      </w:pPr>
    </w:p>
    <w:p w14:paraId="505E4247" w14:textId="148DEE02" w:rsidR="00E85FC9" w:rsidRPr="00D14E4A" w:rsidRDefault="00E85FC9" w:rsidP="00D9175C">
      <w:pPr>
        <w:ind w:firstLine="851"/>
        <w:jc w:val="both"/>
        <w:rPr>
          <w:rFonts w:eastAsia="Times New Roman"/>
          <w:bCs/>
          <w:sz w:val="28"/>
          <w:szCs w:val="28"/>
        </w:rPr>
      </w:pPr>
      <w:r w:rsidRPr="00E22B90">
        <w:rPr>
          <w:rFonts w:eastAsia="Calibri"/>
          <w:sz w:val="28"/>
          <w:szCs w:val="28"/>
        </w:rPr>
        <w:t>Având în vedere Referatul de aprobare</w:t>
      </w:r>
      <w:r w:rsidRPr="00E22B90">
        <w:rPr>
          <w:rFonts w:eastAsia="Times New Roman"/>
          <w:sz w:val="28"/>
          <w:szCs w:val="28"/>
        </w:rPr>
        <w:t xml:space="preserve"> nr.</w:t>
      </w:r>
      <w:r w:rsidR="0056124D">
        <w:rPr>
          <w:rFonts w:eastAsia="Times New Roman"/>
          <w:sz w:val="28"/>
          <w:szCs w:val="28"/>
        </w:rPr>
        <w:t>12.063</w:t>
      </w:r>
      <w:r w:rsidR="00CD0511">
        <w:rPr>
          <w:rFonts w:eastAsia="Times New Roman"/>
          <w:sz w:val="28"/>
          <w:szCs w:val="28"/>
        </w:rPr>
        <w:t>/</w:t>
      </w:r>
      <w:r w:rsidR="00D85DF9">
        <w:rPr>
          <w:rFonts w:eastAsia="Times New Roman"/>
          <w:sz w:val="28"/>
          <w:szCs w:val="28"/>
        </w:rPr>
        <w:t>19</w:t>
      </w:r>
      <w:r w:rsidR="00CD0511">
        <w:rPr>
          <w:rFonts w:eastAsia="Times New Roman"/>
          <w:sz w:val="28"/>
          <w:szCs w:val="28"/>
        </w:rPr>
        <w:t xml:space="preserve"> </w:t>
      </w:r>
      <w:r w:rsidR="00D14E4A">
        <w:rPr>
          <w:rFonts w:eastAsia="Times New Roman"/>
          <w:sz w:val="28"/>
          <w:szCs w:val="28"/>
        </w:rPr>
        <w:t>martie 2025</w:t>
      </w:r>
      <w:r w:rsidRPr="00E22B90">
        <w:rPr>
          <w:rFonts w:eastAsia="Times New Roman"/>
          <w:sz w:val="28"/>
          <w:szCs w:val="28"/>
        </w:rPr>
        <w:t xml:space="preserve"> </w:t>
      </w:r>
      <w:r w:rsidRPr="00E22B90">
        <w:rPr>
          <w:rFonts w:eastAsia="Times New Roman"/>
          <w:color w:val="212121"/>
          <w:sz w:val="28"/>
          <w:szCs w:val="28"/>
        </w:rPr>
        <w:t>al</w:t>
      </w:r>
      <w:r w:rsidRPr="00E22B90">
        <w:rPr>
          <w:rFonts w:eastAsia="Calibri"/>
          <w:color w:val="212121"/>
          <w:sz w:val="28"/>
          <w:szCs w:val="28"/>
        </w:rPr>
        <w:t xml:space="preserve"> </w:t>
      </w:r>
      <w:r w:rsidRPr="00E22B90">
        <w:rPr>
          <w:rFonts w:eastAsia="Times New Roman"/>
          <w:color w:val="212121"/>
          <w:sz w:val="28"/>
          <w:szCs w:val="28"/>
        </w:rPr>
        <w:t xml:space="preserve">d-nei </w:t>
      </w:r>
      <w:r w:rsidR="00A56A96">
        <w:rPr>
          <w:rFonts w:eastAsia="Times New Roman"/>
          <w:color w:val="212121"/>
          <w:sz w:val="28"/>
          <w:szCs w:val="28"/>
        </w:rPr>
        <w:t xml:space="preserve">                       </w:t>
      </w:r>
      <w:r w:rsidRPr="00E22B90">
        <w:rPr>
          <w:rFonts w:eastAsia="Times New Roman"/>
          <w:color w:val="212121"/>
          <w:sz w:val="28"/>
          <w:szCs w:val="28"/>
        </w:rPr>
        <w:t xml:space="preserve">Irina </w:t>
      </w:r>
      <w:r w:rsidR="00D14E4A">
        <w:rPr>
          <w:rFonts w:eastAsia="Times New Roman"/>
          <w:color w:val="212121"/>
          <w:sz w:val="28"/>
          <w:szCs w:val="28"/>
        </w:rPr>
        <w:t xml:space="preserve">- </w:t>
      </w:r>
      <w:r w:rsidRPr="00E22B90">
        <w:rPr>
          <w:rFonts w:eastAsia="Times New Roman"/>
          <w:color w:val="212121"/>
          <w:sz w:val="28"/>
          <w:szCs w:val="28"/>
        </w:rPr>
        <w:t>Mihaela Nistor în calitate de Primar al Municipiului Câmpina</w:t>
      </w:r>
      <w:r w:rsidRPr="00E22B90">
        <w:rPr>
          <w:rFonts w:eastAsia="Calibri"/>
          <w:color w:val="212121"/>
          <w:sz w:val="28"/>
          <w:szCs w:val="28"/>
        </w:rPr>
        <w:t xml:space="preserve">, prin care propune </w:t>
      </w:r>
      <w:r w:rsidR="00D14E4A" w:rsidRPr="00D14E4A">
        <w:rPr>
          <w:rFonts w:eastAsia="Times New Roman"/>
          <w:bCs/>
          <w:sz w:val="28"/>
          <w:szCs w:val="28"/>
        </w:rPr>
        <w:t xml:space="preserve">trecerea din domeniul public în domeniul privat al Municipiului Câmpina a construcției „Cinematograf </w:t>
      </w:r>
      <w:r w:rsidR="00D14E4A">
        <w:rPr>
          <w:rFonts w:eastAsia="Times New Roman"/>
          <w:bCs/>
          <w:sz w:val="28"/>
          <w:szCs w:val="28"/>
        </w:rPr>
        <w:t>C</w:t>
      </w:r>
      <w:r w:rsidR="00D14E4A" w:rsidRPr="00D14E4A">
        <w:rPr>
          <w:rFonts w:eastAsia="Times New Roman"/>
          <w:bCs/>
          <w:sz w:val="28"/>
          <w:szCs w:val="28"/>
        </w:rPr>
        <w:t>entral”, situat</w:t>
      </w:r>
      <w:r w:rsidR="00067301">
        <w:rPr>
          <w:rFonts w:eastAsia="Times New Roman"/>
          <w:bCs/>
          <w:sz w:val="28"/>
          <w:szCs w:val="28"/>
        </w:rPr>
        <w:t>ă</w:t>
      </w:r>
      <w:r w:rsidR="00D14E4A" w:rsidRPr="00D14E4A">
        <w:rPr>
          <w:rFonts w:eastAsia="Times New Roman"/>
          <w:bCs/>
          <w:sz w:val="28"/>
          <w:szCs w:val="28"/>
        </w:rPr>
        <w:t xml:space="preserve"> în Municipiul Câmpina, B</w:t>
      </w:r>
      <w:r w:rsidR="00821DFF">
        <w:rPr>
          <w:rFonts w:eastAsia="Times New Roman"/>
          <w:bCs/>
          <w:sz w:val="28"/>
          <w:szCs w:val="28"/>
        </w:rPr>
        <w:t xml:space="preserve">-dul </w:t>
      </w:r>
      <w:r w:rsidR="00D14E4A" w:rsidRPr="00D14E4A">
        <w:rPr>
          <w:rFonts w:eastAsia="Times New Roman"/>
          <w:bCs/>
          <w:sz w:val="28"/>
          <w:szCs w:val="28"/>
        </w:rPr>
        <w:t xml:space="preserve">Carol I, nr.69, </w:t>
      </w:r>
      <w:r w:rsidR="00821DFF">
        <w:rPr>
          <w:rFonts w:eastAsia="Times New Roman"/>
          <w:bCs/>
          <w:sz w:val="28"/>
          <w:szCs w:val="28"/>
        </w:rPr>
        <w:t>J</w:t>
      </w:r>
      <w:r w:rsidR="00D14E4A" w:rsidRPr="00D14E4A">
        <w:rPr>
          <w:rFonts w:eastAsia="Times New Roman"/>
          <w:bCs/>
          <w:sz w:val="28"/>
          <w:szCs w:val="28"/>
        </w:rPr>
        <w:t>udețul Prahova, C.F.29968/Nr.</w:t>
      </w:r>
      <w:r w:rsidR="00821DFF">
        <w:rPr>
          <w:rFonts w:eastAsia="Times New Roman"/>
          <w:bCs/>
          <w:sz w:val="28"/>
          <w:szCs w:val="28"/>
        </w:rPr>
        <w:t>C</w:t>
      </w:r>
      <w:r w:rsidR="00D14E4A" w:rsidRPr="00D14E4A">
        <w:rPr>
          <w:rFonts w:eastAsia="Times New Roman"/>
          <w:bCs/>
          <w:sz w:val="28"/>
          <w:szCs w:val="28"/>
        </w:rPr>
        <w:t>adastral 29968-C1, în vederea scoaterii din funcțiune, casării și demolării acesteia</w:t>
      </w:r>
      <w:r w:rsidRPr="00D14E4A">
        <w:rPr>
          <w:rFonts w:eastAsia="Times New Roman"/>
          <w:bCs/>
          <w:sz w:val="28"/>
          <w:szCs w:val="28"/>
        </w:rPr>
        <w:t>;</w:t>
      </w:r>
    </w:p>
    <w:p w14:paraId="4B217D1A" w14:textId="77777777" w:rsidR="00E85FC9" w:rsidRPr="00E22B90" w:rsidRDefault="00E85FC9" w:rsidP="00D9175C">
      <w:pPr>
        <w:ind w:firstLine="851"/>
        <w:jc w:val="both"/>
        <w:rPr>
          <w:rFonts w:eastAsia="Times New Roman"/>
          <w:sz w:val="28"/>
          <w:szCs w:val="28"/>
          <w:lang w:val="pt-PT"/>
        </w:rPr>
      </w:pPr>
      <w:r w:rsidRPr="00E22B90">
        <w:rPr>
          <w:rFonts w:eastAsia="Times New Roman"/>
          <w:sz w:val="28"/>
          <w:szCs w:val="28"/>
          <w:lang w:val="pt-PT"/>
        </w:rPr>
        <w:t>Ținând seama de:</w:t>
      </w:r>
    </w:p>
    <w:p w14:paraId="0F6EC854" w14:textId="3739F65C" w:rsidR="00B65461" w:rsidRPr="00E22B90" w:rsidRDefault="00E85FC9" w:rsidP="00D9175C">
      <w:pPr>
        <w:ind w:firstLine="851"/>
        <w:jc w:val="both"/>
        <w:rPr>
          <w:rFonts w:eastAsia="Times New Roman"/>
          <w:sz w:val="28"/>
          <w:szCs w:val="28"/>
          <w:lang w:val="pt-PT"/>
        </w:rPr>
      </w:pPr>
      <w:r w:rsidRPr="00E22B90">
        <w:rPr>
          <w:rFonts w:eastAsia="Times New Roman"/>
          <w:sz w:val="28"/>
          <w:szCs w:val="28"/>
          <w:lang w:val="pt-PT"/>
        </w:rPr>
        <w:t xml:space="preserve">- raportul </w:t>
      </w:r>
      <w:r w:rsidR="00132AB2" w:rsidRPr="00132AB2">
        <w:rPr>
          <w:rFonts w:eastAsia="Times New Roman"/>
          <w:sz w:val="28"/>
          <w:szCs w:val="28"/>
          <w:lang w:val="pt-PT"/>
        </w:rPr>
        <w:t>nr.12.39</w:t>
      </w:r>
      <w:r w:rsidR="00132AB2">
        <w:rPr>
          <w:rFonts w:eastAsia="Times New Roman"/>
          <w:sz w:val="28"/>
          <w:szCs w:val="28"/>
          <w:lang w:val="pt-PT"/>
        </w:rPr>
        <w:t>1</w:t>
      </w:r>
      <w:r w:rsidR="00132AB2" w:rsidRPr="00132AB2">
        <w:rPr>
          <w:rFonts w:eastAsia="Times New Roman"/>
          <w:sz w:val="28"/>
          <w:szCs w:val="28"/>
          <w:lang w:val="pt-PT"/>
        </w:rPr>
        <w:t>/20 martie 2025</w:t>
      </w:r>
      <w:r w:rsidRPr="00E22B90">
        <w:rPr>
          <w:rFonts w:eastAsia="Times New Roman"/>
          <w:sz w:val="28"/>
          <w:szCs w:val="28"/>
          <w:lang w:val="pt-PT"/>
        </w:rPr>
        <w:t>, întocmit de Direcția administrarea domeniului public și privat din cadrul Primăriei Municipiului Câmpina;</w:t>
      </w:r>
      <w:r w:rsidR="00B65461" w:rsidRPr="00E22B90">
        <w:rPr>
          <w:rFonts w:eastAsia="Times New Roman"/>
          <w:sz w:val="28"/>
          <w:szCs w:val="28"/>
          <w:lang w:val="pt-PT"/>
        </w:rPr>
        <w:t xml:space="preserve"> </w:t>
      </w:r>
    </w:p>
    <w:p w14:paraId="66604716" w14:textId="71A2985A" w:rsidR="00E85FC9" w:rsidRPr="00E22B90" w:rsidRDefault="00B65461" w:rsidP="00D9175C">
      <w:pPr>
        <w:ind w:firstLine="851"/>
        <w:jc w:val="both"/>
        <w:rPr>
          <w:rFonts w:eastAsia="Times New Roman"/>
          <w:sz w:val="28"/>
          <w:szCs w:val="28"/>
          <w:lang w:val="pt-PT"/>
        </w:rPr>
      </w:pPr>
      <w:r w:rsidRPr="00E22B90">
        <w:rPr>
          <w:rFonts w:eastAsia="Times New Roman"/>
          <w:sz w:val="28"/>
          <w:szCs w:val="28"/>
          <w:lang w:val="pt-PT"/>
        </w:rPr>
        <w:t xml:space="preserve">- </w:t>
      </w:r>
      <w:proofErr w:type="spellStart"/>
      <w:r w:rsidR="00E85FC9" w:rsidRPr="00E22B90">
        <w:rPr>
          <w:rFonts w:eastAsia="Times New Roman"/>
          <w:sz w:val="28"/>
          <w:szCs w:val="28"/>
          <w:lang w:val="fr-FR"/>
        </w:rPr>
        <w:t>raportul</w:t>
      </w:r>
      <w:proofErr w:type="spellEnd"/>
      <w:r w:rsidR="00E85FC9" w:rsidRPr="00E22B90">
        <w:rPr>
          <w:rFonts w:eastAsia="Times New Roman"/>
          <w:sz w:val="28"/>
          <w:szCs w:val="28"/>
          <w:lang w:val="fr-FR"/>
        </w:rPr>
        <w:t xml:space="preserve"> </w:t>
      </w:r>
      <w:r w:rsidR="00132AB2" w:rsidRPr="00132AB2">
        <w:rPr>
          <w:rFonts w:eastAsia="Times New Roman"/>
          <w:sz w:val="28"/>
          <w:szCs w:val="28"/>
          <w:lang w:val="pt-PT"/>
        </w:rPr>
        <w:t>nr.12.</w:t>
      </w:r>
      <w:r w:rsidR="00132AB2">
        <w:rPr>
          <w:rFonts w:eastAsia="Times New Roman"/>
          <w:sz w:val="28"/>
          <w:szCs w:val="28"/>
          <w:lang w:val="pt-PT"/>
        </w:rPr>
        <w:t>166</w:t>
      </w:r>
      <w:r w:rsidR="00132AB2" w:rsidRPr="00132AB2">
        <w:rPr>
          <w:rFonts w:eastAsia="Times New Roman"/>
          <w:sz w:val="28"/>
          <w:szCs w:val="28"/>
          <w:lang w:val="pt-PT"/>
        </w:rPr>
        <w:t>/</w:t>
      </w:r>
      <w:r w:rsidR="00132AB2">
        <w:rPr>
          <w:rFonts w:eastAsia="Times New Roman"/>
          <w:sz w:val="28"/>
          <w:szCs w:val="28"/>
          <w:lang w:val="pt-PT"/>
        </w:rPr>
        <w:t>19</w:t>
      </w:r>
      <w:r w:rsidR="00132AB2" w:rsidRPr="00132AB2">
        <w:rPr>
          <w:rFonts w:eastAsia="Times New Roman"/>
          <w:sz w:val="28"/>
          <w:szCs w:val="28"/>
          <w:lang w:val="pt-PT"/>
        </w:rPr>
        <w:t xml:space="preserve"> martie 2025</w:t>
      </w:r>
      <w:r w:rsidRPr="00E22B90">
        <w:rPr>
          <w:rFonts w:eastAsia="Times New Roman"/>
          <w:sz w:val="28"/>
          <w:szCs w:val="28"/>
        </w:rPr>
        <w:t>,</w:t>
      </w:r>
      <w:r w:rsidR="00E85FC9" w:rsidRPr="00E22B90">
        <w:rPr>
          <w:rFonts w:eastAsia="Times New Roman"/>
          <w:sz w:val="28"/>
          <w:szCs w:val="28"/>
        </w:rPr>
        <w:t xml:space="preserve"> întocmit</w:t>
      </w:r>
      <w:r w:rsidR="00E85FC9" w:rsidRPr="00E22B90">
        <w:rPr>
          <w:rFonts w:eastAsia="Times New Roman"/>
          <w:sz w:val="28"/>
          <w:szCs w:val="28"/>
          <w:lang w:val="fr-FR"/>
        </w:rPr>
        <w:t xml:space="preserve"> de </w:t>
      </w:r>
      <w:proofErr w:type="spellStart"/>
      <w:r w:rsidR="00E85FC9" w:rsidRPr="00E22B90">
        <w:rPr>
          <w:rFonts w:eastAsia="Times New Roman"/>
          <w:sz w:val="28"/>
          <w:szCs w:val="28"/>
          <w:lang w:val="fr-FR"/>
        </w:rPr>
        <w:t>Direcția</w:t>
      </w:r>
      <w:proofErr w:type="spellEnd"/>
      <w:r w:rsidR="00E85FC9" w:rsidRPr="00E22B90">
        <w:rPr>
          <w:rFonts w:eastAsia="Times New Roman"/>
          <w:sz w:val="28"/>
          <w:szCs w:val="28"/>
          <w:lang w:val="fr-FR"/>
        </w:rPr>
        <w:t xml:space="preserve"> </w:t>
      </w:r>
      <w:proofErr w:type="spellStart"/>
      <w:r w:rsidR="00E85FC9" w:rsidRPr="00E22B90">
        <w:rPr>
          <w:rFonts w:eastAsia="Times New Roman"/>
          <w:sz w:val="28"/>
          <w:szCs w:val="28"/>
          <w:lang w:val="fr-FR"/>
        </w:rPr>
        <w:t>juridică</w:t>
      </w:r>
      <w:proofErr w:type="spellEnd"/>
      <w:r w:rsidR="00E85FC9" w:rsidRPr="00E22B90">
        <w:rPr>
          <w:rFonts w:eastAsia="Times New Roman"/>
          <w:sz w:val="28"/>
          <w:szCs w:val="28"/>
          <w:lang w:val="fr-FR"/>
        </w:rPr>
        <w:t xml:space="preserve"> </w:t>
      </w:r>
      <w:proofErr w:type="spellStart"/>
      <w:r w:rsidR="00E85FC9" w:rsidRPr="00E22B90">
        <w:rPr>
          <w:rFonts w:eastAsia="Times New Roman"/>
          <w:sz w:val="28"/>
          <w:szCs w:val="28"/>
          <w:lang w:val="fr-FR"/>
        </w:rPr>
        <w:t>din</w:t>
      </w:r>
      <w:proofErr w:type="spellEnd"/>
      <w:r w:rsidR="00E85FC9" w:rsidRPr="00E22B90">
        <w:rPr>
          <w:rFonts w:eastAsia="Times New Roman"/>
          <w:sz w:val="28"/>
          <w:szCs w:val="28"/>
          <w:lang w:val="fr-FR"/>
        </w:rPr>
        <w:t xml:space="preserve"> </w:t>
      </w:r>
      <w:proofErr w:type="spellStart"/>
      <w:r w:rsidR="00E85FC9" w:rsidRPr="00E22B90">
        <w:rPr>
          <w:rFonts w:eastAsia="Times New Roman"/>
          <w:sz w:val="28"/>
          <w:szCs w:val="28"/>
          <w:lang w:val="fr-FR"/>
        </w:rPr>
        <w:t>cadrul</w:t>
      </w:r>
      <w:proofErr w:type="spellEnd"/>
      <w:r w:rsidR="00E85FC9" w:rsidRPr="00E22B90">
        <w:rPr>
          <w:rFonts w:eastAsia="Times New Roman"/>
          <w:sz w:val="28"/>
          <w:szCs w:val="28"/>
          <w:lang w:val="fr-FR"/>
        </w:rPr>
        <w:t xml:space="preserve"> </w:t>
      </w:r>
      <w:proofErr w:type="spellStart"/>
      <w:r w:rsidR="00E85FC9" w:rsidRPr="00E22B90">
        <w:rPr>
          <w:rFonts w:eastAsia="Times New Roman"/>
          <w:sz w:val="28"/>
          <w:szCs w:val="28"/>
          <w:lang w:val="fr-FR"/>
        </w:rPr>
        <w:t>Primăriei</w:t>
      </w:r>
      <w:proofErr w:type="spellEnd"/>
      <w:r w:rsidR="00E85FC9" w:rsidRPr="00E22B90">
        <w:rPr>
          <w:rFonts w:eastAsia="Times New Roman"/>
          <w:sz w:val="28"/>
          <w:szCs w:val="28"/>
          <w:lang w:val="fr-FR"/>
        </w:rPr>
        <w:t xml:space="preserve"> </w:t>
      </w:r>
      <w:proofErr w:type="spellStart"/>
      <w:r w:rsidR="00E85FC9" w:rsidRPr="00E22B90">
        <w:rPr>
          <w:rFonts w:eastAsia="Times New Roman"/>
          <w:sz w:val="28"/>
          <w:szCs w:val="28"/>
          <w:lang w:val="fr-FR"/>
        </w:rPr>
        <w:t>Municipiului</w:t>
      </w:r>
      <w:proofErr w:type="spellEnd"/>
      <w:r w:rsidR="00E85FC9" w:rsidRPr="00E22B90">
        <w:rPr>
          <w:rFonts w:eastAsia="Times New Roman"/>
          <w:sz w:val="28"/>
          <w:szCs w:val="28"/>
          <w:lang w:val="fr-FR"/>
        </w:rPr>
        <w:t xml:space="preserve"> Câmpina;</w:t>
      </w:r>
    </w:p>
    <w:p w14:paraId="16940092" w14:textId="0428632D" w:rsidR="00E85FC9" w:rsidRDefault="00E85FC9" w:rsidP="00D9175C">
      <w:pPr>
        <w:ind w:firstLine="851"/>
        <w:jc w:val="both"/>
        <w:rPr>
          <w:rFonts w:eastAsia="Times New Roman"/>
          <w:sz w:val="28"/>
          <w:szCs w:val="28"/>
          <w:lang w:val="pt-PT"/>
        </w:rPr>
      </w:pPr>
      <w:r w:rsidRPr="00E22B90">
        <w:rPr>
          <w:rFonts w:eastAsia="Times New Roman"/>
          <w:sz w:val="28"/>
          <w:szCs w:val="28"/>
          <w:lang w:val="pt-PT"/>
        </w:rPr>
        <w:t>-</w:t>
      </w:r>
      <w:r w:rsidR="00B65461" w:rsidRPr="00E22B90">
        <w:rPr>
          <w:rFonts w:eastAsia="Times New Roman"/>
          <w:sz w:val="28"/>
          <w:szCs w:val="28"/>
          <w:lang w:val="pt-PT"/>
        </w:rPr>
        <w:t xml:space="preserve"> </w:t>
      </w:r>
      <w:r w:rsidRPr="00E22B90">
        <w:rPr>
          <w:rFonts w:eastAsia="Times New Roman"/>
          <w:sz w:val="28"/>
          <w:szCs w:val="28"/>
          <w:lang w:val="pt-PT"/>
        </w:rPr>
        <w:t xml:space="preserve">raportul </w:t>
      </w:r>
      <w:r w:rsidR="00132AB2" w:rsidRPr="00132AB2">
        <w:rPr>
          <w:rFonts w:eastAsia="Times New Roman"/>
          <w:sz w:val="28"/>
          <w:szCs w:val="28"/>
          <w:lang w:val="pt-PT"/>
        </w:rPr>
        <w:t>nr.12.</w:t>
      </w:r>
      <w:r w:rsidR="00132AB2">
        <w:rPr>
          <w:rFonts w:eastAsia="Times New Roman"/>
          <w:sz w:val="28"/>
          <w:szCs w:val="28"/>
          <w:lang w:val="pt-PT"/>
        </w:rPr>
        <w:t>23</w:t>
      </w:r>
      <w:r w:rsidR="00132AB2" w:rsidRPr="00132AB2">
        <w:rPr>
          <w:rFonts w:eastAsia="Times New Roman"/>
          <w:sz w:val="28"/>
          <w:szCs w:val="28"/>
          <w:lang w:val="pt-PT"/>
        </w:rPr>
        <w:t>0/20 martie 2025</w:t>
      </w:r>
      <w:r w:rsidR="00B65461" w:rsidRPr="00E22B90">
        <w:rPr>
          <w:rFonts w:eastAsia="Times New Roman"/>
          <w:sz w:val="28"/>
          <w:szCs w:val="28"/>
        </w:rPr>
        <w:t>,</w:t>
      </w:r>
      <w:r w:rsidRPr="00E22B90">
        <w:rPr>
          <w:rFonts w:eastAsia="Times New Roman"/>
          <w:sz w:val="28"/>
          <w:szCs w:val="28"/>
          <w:lang w:val="pt-PT"/>
        </w:rPr>
        <w:t xml:space="preserve"> întocmit de Direcția economică din cadrul Primăriei Municipiului Câmpina;</w:t>
      </w:r>
    </w:p>
    <w:p w14:paraId="0CE55139" w14:textId="132A9181" w:rsidR="00925915" w:rsidRPr="00E22B90" w:rsidRDefault="00925915" w:rsidP="00D9175C">
      <w:pPr>
        <w:ind w:firstLine="851"/>
        <w:jc w:val="both"/>
        <w:rPr>
          <w:rFonts w:eastAsia="Times New Roman"/>
          <w:sz w:val="28"/>
          <w:szCs w:val="28"/>
          <w:lang w:val="pt-PT"/>
        </w:rPr>
      </w:pPr>
      <w:r w:rsidRPr="00E22B90">
        <w:rPr>
          <w:rFonts w:eastAsia="Times New Roman"/>
          <w:sz w:val="28"/>
          <w:szCs w:val="28"/>
          <w:lang w:val="pt-PT"/>
        </w:rPr>
        <w:t xml:space="preserve">- raportul </w:t>
      </w:r>
      <w:r w:rsidR="0068011F" w:rsidRPr="0068011F">
        <w:rPr>
          <w:rFonts w:eastAsia="Times New Roman"/>
          <w:sz w:val="28"/>
          <w:szCs w:val="28"/>
        </w:rPr>
        <w:t>nr.12.44</w:t>
      </w:r>
      <w:r w:rsidR="0068011F">
        <w:rPr>
          <w:rFonts w:eastAsia="Times New Roman"/>
          <w:sz w:val="28"/>
          <w:szCs w:val="28"/>
        </w:rPr>
        <w:t>6</w:t>
      </w:r>
      <w:r w:rsidR="0068011F" w:rsidRPr="0068011F">
        <w:rPr>
          <w:rFonts w:eastAsia="Times New Roman"/>
          <w:sz w:val="28"/>
          <w:szCs w:val="28"/>
        </w:rPr>
        <w:t>/21</w:t>
      </w:r>
      <w:r w:rsidR="0068011F" w:rsidRPr="0068011F">
        <w:rPr>
          <w:rFonts w:eastAsia="Times New Roman"/>
          <w:b/>
          <w:bCs/>
          <w:sz w:val="28"/>
          <w:szCs w:val="28"/>
          <w:lang w:val="pt-PT"/>
        </w:rPr>
        <w:t xml:space="preserve"> </w:t>
      </w:r>
      <w:r w:rsidR="0068011F" w:rsidRPr="0068011F">
        <w:rPr>
          <w:rFonts w:eastAsia="Times New Roman"/>
          <w:sz w:val="28"/>
          <w:szCs w:val="28"/>
          <w:lang w:val="pt-PT"/>
        </w:rPr>
        <w:t>martie 2025</w:t>
      </w:r>
      <w:r w:rsidRPr="00E22B90">
        <w:rPr>
          <w:rFonts w:eastAsia="Times New Roman"/>
          <w:sz w:val="28"/>
          <w:szCs w:val="28"/>
        </w:rPr>
        <w:t>,</w:t>
      </w:r>
      <w:r w:rsidRPr="00E22B90">
        <w:rPr>
          <w:rFonts w:eastAsia="Times New Roman"/>
          <w:sz w:val="28"/>
          <w:szCs w:val="28"/>
          <w:lang w:val="pt-PT"/>
        </w:rPr>
        <w:t xml:space="preserve">  întocmit de Direcția </w:t>
      </w:r>
      <w:r>
        <w:rPr>
          <w:rFonts w:eastAsia="Times New Roman"/>
          <w:sz w:val="28"/>
          <w:szCs w:val="28"/>
          <w:lang w:val="pt-PT"/>
        </w:rPr>
        <w:t>dezvoltare</w:t>
      </w:r>
      <w:r w:rsidRPr="00E22B90">
        <w:rPr>
          <w:rFonts w:eastAsia="Times New Roman"/>
          <w:sz w:val="28"/>
          <w:szCs w:val="28"/>
          <w:lang w:val="pt-PT"/>
        </w:rPr>
        <w:t xml:space="preserve"> din cadrul Primăriei Municipiului Câmpina;</w:t>
      </w:r>
    </w:p>
    <w:p w14:paraId="46E691E4" w14:textId="032B12A3" w:rsidR="00E85FC9" w:rsidRPr="00E22B90" w:rsidRDefault="00E85FC9" w:rsidP="00D9175C">
      <w:pPr>
        <w:ind w:firstLine="851"/>
        <w:jc w:val="both"/>
        <w:rPr>
          <w:rFonts w:eastAsia="Times New Roman"/>
          <w:sz w:val="28"/>
          <w:szCs w:val="28"/>
          <w:lang w:val="pt-PT"/>
        </w:rPr>
      </w:pPr>
      <w:r w:rsidRPr="00E22B90">
        <w:rPr>
          <w:rFonts w:eastAsia="Times New Roman"/>
          <w:sz w:val="28"/>
          <w:szCs w:val="28"/>
          <w:lang w:val="pt-PT"/>
        </w:rPr>
        <w:t xml:space="preserve">- raportul </w:t>
      </w:r>
      <w:r w:rsidR="00132AB2" w:rsidRPr="00132AB2">
        <w:rPr>
          <w:rFonts w:eastAsia="Times New Roman"/>
          <w:sz w:val="28"/>
          <w:szCs w:val="28"/>
          <w:lang w:val="pt-PT"/>
        </w:rPr>
        <w:t>nr.12.39</w:t>
      </w:r>
      <w:r w:rsidR="00132AB2">
        <w:rPr>
          <w:rFonts w:eastAsia="Times New Roman"/>
          <w:sz w:val="28"/>
          <w:szCs w:val="28"/>
          <w:lang w:val="pt-PT"/>
        </w:rPr>
        <w:t>2</w:t>
      </w:r>
      <w:r w:rsidR="00132AB2" w:rsidRPr="00132AB2">
        <w:rPr>
          <w:rFonts w:eastAsia="Times New Roman"/>
          <w:sz w:val="28"/>
          <w:szCs w:val="28"/>
          <w:lang w:val="pt-PT"/>
        </w:rPr>
        <w:t>/20 martie 2025</w:t>
      </w:r>
      <w:r w:rsidR="00B65461" w:rsidRPr="00E22B90">
        <w:rPr>
          <w:rFonts w:eastAsia="Times New Roman"/>
          <w:sz w:val="28"/>
          <w:szCs w:val="28"/>
        </w:rPr>
        <w:t>,</w:t>
      </w:r>
      <w:r w:rsidRPr="00E22B90">
        <w:rPr>
          <w:rFonts w:eastAsia="Times New Roman"/>
          <w:sz w:val="28"/>
          <w:szCs w:val="28"/>
          <w:lang w:val="pt-PT"/>
        </w:rPr>
        <w:t xml:space="preserve"> întocmit de Arhitect Șef al Municipiului Câmpina;</w:t>
      </w:r>
    </w:p>
    <w:p w14:paraId="50A09517" w14:textId="77777777" w:rsidR="00D14E4A" w:rsidRDefault="00D14E4A" w:rsidP="00D9175C">
      <w:pPr>
        <w:ind w:firstLine="851"/>
        <w:jc w:val="both"/>
        <w:rPr>
          <w:color w:val="000000"/>
          <w:sz w:val="28"/>
          <w:szCs w:val="28"/>
          <w:lang w:val="pt-PT"/>
        </w:rPr>
      </w:pPr>
      <w:r w:rsidRPr="00AB36D3">
        <w:rPr>
          <w:color w:val="000000"/>
          <w:sz w:val="28"/>
          <w:szCs w:val="28"/>
          <w:lang w:val="pt-PT"/>
        </w:rPr>
        <w:t>- avizul comisiei de specialitate din cadrul Consiliului local al Municipiului Câmpina, respectiv Comisia buget, finanţe, programe finanţare europeană, administrarea domeniului public şi privat şi agricultură;</w:t>
      </w:r>
    </w:p>
    <w:p w14:paraId="3B8486D2" w14:textId="77777777" w:rsidR="00D14E4A" w:rsidRPr="005D6A82" w:rsidRDefault="00D14E4A" w:rsidP="00D9175C">
      <w:pPr>
        <w:ind w:firstLine="851"/>
        <w:jc w:val="both"/>
        <w:rPr>
          <w:sz w:val="28"/>
          <w:szCs w:val="28"/>
          <w:lang w:val="pt-PT"/>
        </w:rPr>
      </w:pPr>
      <w:r w:rsidRPr="005D6A82">
        <w:rPr>
          <w:sz w:val="28"/>
          <w:szCs w:val="28"/>
          <w:lang w:val="pt-PT"/>
        </w:rPr>
        <w:t xml:space="preserve">- avizul </w:t>
      </w:r>
      <w:r>
        <w:rPr>
          <w:sz w:val="28"/>
          <w:szCs w:val="28"/>
          <w:lang w:val="pt-PT"/>
        </w:rPr>
        <w:t>c</w:t>
      </w:r>
      <w:r w:rsidRPr="005D6A82">
        <w:rPr>
          <w:sz w:val="28"/>
          <w:szCs w:val="28"/>
          <w:lang w:val="pt-PT"/>
        </w:rPr>
        <w:t>omisiei de specialitate din cadrul Consiliului local al Municipiului Câmpina, respectiv Comisia administraţie publică locală, juridic, relaţii cu publicul, servicii și comerț, muncă și probleme sociale, ş.a.m.d.;</w:t>
      </w:r>
    </w:p>
    <w:p w14:paraId="6634FC9B" w14:textId="7D7950D7" w:rsidR="00D14E4A" w:rsidRDefault="00D14E4A" w:rsidP="00D9175C">
      <w:pPr>
        <w:ind w:firstLine="851"/>
        <w:jc w:val="both"/>
        <w:rPr>
          <w:color w:val="000000"/>
          <w:sz w:val="28"/>
          <w:szCs w:val="28"/>
          <w:lang w:val="pt-PT"/>
        </w:rPr>
      </w:pPr>
      <w:r w:rsidRPr="00AB36D3">
        <w:rPr>
          <w:color w:val="000000"/>
          <w:sz w:val="28"/>
          <w:szCs w:val="28"/>
          <w:lang w:val="pt-PT"/>
        </w:rPr>
        <w:t>- avizul comisiei de specialitate din cadrul Consiliului local al Municipiului Câmpina, respectiv Comisia amenajarea teritoriului, urbanism, ecologie și protecția mediului;</w:t>
      </w:r>
    </w:p>
    <w:p w14:paraId="71839D43" w14:textId="77777777" w:rsidR="00442298" w:rsidRDefault="00442298" w:rsidP="00D9175C">
      <w:pPr>
        <w:ind w:firstLine="851"/>
        <w:jc w:val="both"/>
        <w:rPr>
          <w:sz w:val="28"/>
          <w:szCs w:val="28"/>
        </w:rPr>
      </w:pPr>
      <w:r>
        <w:rPr>
          <w:sz w:val="28"/>
          <w:szCs w:val="28"/>
        </w:rPr>
        <w:t>- avizul comisiei de specialitate din cadrul Consiliului local al Municipiului Câmpina, respectiv  Comisia sănătate, cultură, învățământ, culte și tineret, sport și turism;</w:t>
      </w:r>
    </w:p>
    <w:p w14:paraId="02124B16" w14:textId="5966F957" w:rsidR="00E85FC9" w:rsidRDefault="00E85FC9" w:rsidP="00D9175C">
      <w:pPr>
        <w:ind w:firstLine="851"/>
        <w:jc w:val="both"/>
        <w:rPr>
          <w:rFonts w:eastAsia="Calibri"/>
          <w:sz w:val="28"/>
          <w:szCs w:val="28"/>
          <w:lang w:val="pt-PT"/>
        </w:rPr>
      </w:pPr>
      <w:r w:rsidRPr="00E22B90">
        <w:rPr>
          <w:rFonts w:eastAsia="Calibri"/>
          <w:sz w:val="28"/>
          <w:szCs w:val="28"/>
          <w:lang w:val="pt-PT"/>
        </w:rPr>
        <w:t xml:space="preserve">- avizul Secretarului General al Municipiului Câmpina, înregistrat sub </w:t>
      </w:r>
      <w:r w:rsidR="0068011F" w:rsidRPr="0068011F">
        <w:rPr>
          <w:rFonts w:eastAsia="Times New Roman"/>
          <w:sz w:val="28"/>
          <w:szCs w:val="28"/>
        </w:rPr>
        <w:t>nr.12.44</w:t>
      </w:r>
      <w:r w:rsidR="0068011F">
        <w:rPr>
          <w:rFonts w:eastAsia="Times New Roman"/>
          <w:sz w:val="28"/>
          <w:szCs w:val="28"/>
        </w:rPr>
        <w:t>7</w:t>
      </w:r>
      <w:r w:rsidR="0068011F" w:rsidRPr="0068011F">
        <w:rPr>
          <w:rFonts w:eastAsia="Times New Roman"/>
          <w:sz w:val="28"/>
          <w:szCs w:val="28"/>
        </w:rPr>
        <w:t>/21</w:t>
      </w:r>
      <w:r w:rsidR="0068011F" w:rsidRPr="0068011F">
        <w:rPr>
          <w:rFonts w:eastAsia="Times New Roman"/>
          <w:b/>
          <w:bCs/>
          <w:sz w:val="28"/>
          <w:szCs w:val="28"/>
          <w:lang w:val="pt-PT"/>
        </w:rPr>
        <w:t xml:space="preserve"> </w:t>
      </w:r>
      <w:r w:rsidR="0068011F" w:rsidRPr="0068011F">
        <w:rPr>
          <w:rFonts w:eastAsia="Times New Roman"/>
          <w:sz w:val="28"/>
          <w:szCs w:val="28"/>
          <w:lang w:val="pt-PT"/>
        </w:rPr>
        <w:t>martie 2025</w:t>
      </w:r>
      <w:r w:rsidRPr="00E22B90">
        <w:rPr>
          <w:rFonts w:eastAsia="Calibri"/>
          <w:sz w:val="28"/>
          <w:szCs w:val="28"/>
          <w:lang w:val="pt-PT"/>
        </w:rPr>
        <w:t>;</w:t>
      </w:r>
    </w:p>
    <w:p w14:paraId="12E71F41" w14:textId="73864239" w:rsidR="00067301" w:rsidRDefault="00067301" w:rsidP="00D9175C">
      <w:pPr>
        <w:ind w:firstLine="851"/>
        <w:jc w:val="both"/>
        <w:rPr>
          <w:sz w:val="28"/>
          <w:szCs w:val="28"/>
        </w:rPr>
      </w:pPr>
      <w:r>
        <w:rPr>
          <w:rFonts w:eastAsia="Calibri"/>
          <w:sz w:val="28"/>
          <w:szCs w:val="28"/>
          <w:lang w:val="pt-PT"/>
        </w:rPr>
        <w:t xml:space="preserve">- Procesul-verbal </w:t>
      </w:r>
      <w:r w:rsidRPr="00E73963">
        <w:rPr>
          <w:sz w:val="28"/>
          <w:szCs w:val="28"/>
        </w:rPr>
        <w:t>nr</w:t>
      </w:r>
      <w:r>
        <w:rPr>
          <w:sz w:val="28"/>
          <w:szCs w:val="28"/>
        </w:rPr>
        <w:t>.</w:t>
      </w:r>
      <w:r w:rsidR="0075132F">
        <w:rPr>
          <w:sz w:val="28"/>
          <w:szCs w:val="28"/>
        </w:rPr>
        <w:t>11.574</w:t>
      </w:r>
      <w:r w:rsidRPr="0085673D">
        <w:rPr>
          <w:color w:val="000000" w:themeColor="text1"/>
          <w:sz w:val="28"/>
          <w:szCs w:val="28"/>
          <w:lang w:val="pt-PT"/>
        </w:rPr>
        <w:t>/</w:t>
      </w:r>
      <w:r w:rsidR="00761394">
        <w:rPr>
          <w:color w:val="000000" w:themeColor="text1"/>
          <w:sz w:val="28"/>
          <w:szCs w:val="28"/>
          <w:lang w:val="pt-PT"/>
        </w:rPr>
        <w:t xml:space="preserve">17 </w:t>
      </w:r>
      <w:r>
        <w:rPr>
          <w:color w:val="000000" w:themeColor="text1"/>
          <w:sz w:val="28"/>
          <w:szCs w:val="28"/>
          <w:lang w:val="pt-PT"/>
        </w:rPr>
        <w:t xml:space="preserve">martie </w:t>
      </w:r>
      <w:r w:rsidRPr="0085673D">
        <w:rPr>
          <w:color w:val="000000" w:themeColor="text1"/>
          <w:sz w:val="28"/>
          <w:szCs w:val="28"/>
          <w:lang w:val="pt-PT"/>
        </w:rPr>
        <w:t>202</w:t>
      </w:r>
      <w:r>
        <w:rPr>
          <w:color w:val="000000" w:themeColor="text1"/>
          <w:sz w:val="28"/>
          <w:szCs w:val="28"/>
          <w:lang w:val="pt-PT"/>
        </w:rPr>
        <w:t xml:space="preserve">5 </w:t>
      </w:r>
      <w:r w:rsidRPr="00E73963">
        <w:rPr>
          <w:sz w:val="28"/>
          <w:szCs w:val="28"/>
        </w:rPr>
        <w:t>al Comisiei speciale de inventariere a domeniului public și privat al Municipiului Câmpina;</w:t>
      </w:r>
    </w:p>
    <w:p w14:paraId="38A1E320" w14:textId="77777777" w:rsidR="009E2C94" w:rsidRDefault="009E2C94" w:rsidP="00D9175C">
      <w:pPr>
        <w:ind w:firstLine="851"/>
        <w:jc w:val="both"/>
        <w:rPr>
          <w:sz w:val="28"/>
          <w:szCs w:val="28"/>
        </w:rPr>
      </w:pPr>
    </w:p>
    <w:p w14:paraId="6550AE93" w14:textId="77777777" w:rsidR="009E2C94" w:rsidRDefault="009E2C94" w:rsidP="00D9175C">
      <w:pPr>
        <w:ind w:firstLine="851"/>
        <w:jc w:val="both"/>
        <w:rPr>
          <w:sz w:val="28"/>
          <w:szCs w:val="28"/>
        </w:rPr>
      </w:pPr>
    </w:p>
    <w:p w14:paraId="1893B689" w14:textId="77777777" w:rsidR="009E2C94" w:rsidRDefault="009E2C94" w:rsidP="00D9175C">
      <w:pPr>
        <w:ind w:firstLine="851"/>
        <w:jc w:val="both"/>
        <w:rPr>
          <w:sz w:val="28"/>
          <w:szCs w:val="28"/>
        </w:rPr>
      </w:pPr>
    </w:p>
    <w:p w14:paraId="09DAC533" w14:textId="77777777" w:rsidR="009E2C94" w:rsidRDefault="009E2C94" w:rsidP="00D9175C">
      <w:pPr>
        <w:ind w:firstLine="851"/>
        <w:jc w:val="both"/>
        <w:rPr>
          <w:sz w:val="28"/>
          <w:szCs w:val="28"/>
        </w:rPr>
      </w:pPr>
    </w:p>
    <w:p w14:paraId="2B5BAF3C" w14:textId="77777777" w:rsidR="009E2C94" w:rsidRDefault="009E2C94" w:rsidP="00D9175C">
      <w:pPr>
        <w:ind w:firstLine="851"/>
        <w:jc w:val="both"/>
        <w:rPr>
          <w:sz w:val="28"/>
          <w:szCs w:val="28"/>
        </w:rPr>
      </w:pPr>
    </w:p>
    <w:p w14:paraId="5D04DEB2" w14:textId="5C0AF4BC" w:rsidR="00660F63" w:rsidRDefault="00FE74F6" w:rsidP="00D9175C">
      <w:pPr>
        <w:ind w:firstLine="851"/>
        <w:jc w:val="both"/>
        <w:rPr>
          <w:sz w:val="28"/>
          <w:szCs w:val="28"/>
        </w:rPr>
      </w:pPr>
      <w:r>
        <w:rPr>
          <w:sz w:val="28"/>
          <w:szCs w:val="28"/>
        </w:rPr>
        <w:t>Luând în considerare protocolul de predare-primire nr.36998/29 august 2023, încheiat între R.A.D.E.F. RomâniaFilm și Municipiul Câmpina, referitor la ”Cinematograful Central”;</w:t>
      </w:r>
    </w:p>
    <w:p w14:paraId="12D7388D" w14:textId="5D29CB8A" w:rsidR="00E85FC9" w:rsidRDefault="00E85FC9" w:rsidP="00D9175C">
      <w:pPr>
        <w:tabs>
          <w:tab w:val="left" w:pos="720"/>
          <w:tab w:val="left" w:pos="1440"/>
          <w:tab w:val="left" w:pos="2160"/>
          <w:tab w:val="left" w:pos="2880"/>
          <w:tab w:val="left" w:pos="3600"/>
          <w:tab w:val="center" w:pos="5386"/>
        </w:tabs>
        <w:ind w:firstLine="851"/>
        <w:jc w:val="both"/>
        <w:rPr>
          <w:rFonts w:eastAsia="Times New Roman"/>
          <w:sz w:val="28"/>
          <w:szCs w:val="28"/>
          <w:lang w:val="pt-PT"/>
        </w:rPr>
      </w:pPr>
      <w:r w:rsidRPr="00E22B90">
        <w:rPr>
          <w:rFonts w:eastAsia="Times New Roman"/>
          <w:sz w:val="28"/>
          <w:szCs w:val="28"/>
          <w:lang w:val="pt-PT"/>
        </w:rPr>
        <w:t>În conformitate cu prevederile:</w:t>
      </w:r>
    </w:p>
    <w:p w14:paraId="62CD7817" w14:textId="406FD574" w:rsidR="00AA0602" w:rsidRPr="00E22B90" w:rsidRDefault="00AA0602" w:rsidP="00D9175C">
      <w:pPr>
        <w:tabs>
          <w:tab w:val="left" w:pos="720"/>
          <w:tab w:val="left" w:pos="1440"/>
          <w:tab w:val="left" w:pos="2160"/>
          <w:tab w:val="left" w:pos="2880"/>
          <w:tab w:val="left" w:pos="3600"/>
          <w:tab w:val="center" w:pos="5386"/>
        </w:tabs>
        <w:ind w:firstLine="851"/>
        <w:jc w:val="both"/>
        <w:rPr>
          <w:rFonts w:eastAsia="Times New Roman"/>
          <w:sz w:val="28"/>
          <w:szCs w:val="28"/>
          <w:lang w:val="pt-PT"/>
        </w:rPr>
      </w:pPr>
      <w:r>
        <w:rPr>
          <w:rFonts w:eastAsia="Times New Roman"/>
          <w:sz w:val="28"/>
          <w:szCs w:val="28"/>
        </w:rPr>
        <w:t>- art.IV, alin.(11) din Legea nr.101/2023 pentru completarea O.G. nr.39/2005 privind cinematografia și pentru reglementarea unor măsuri privind sălile și grădinile de spectacol cinematografic;</w:t>
      </w:r>
    </w:p>
    <w:p w14:paraId="65A13D7C" w14:textId="3D348504" w:rsidR="00E85FC9" w:rsidRPr="00E22B90" w:rsidRDefault="00E85FC9" w:rsidP="00D9175C">
      <w:pPr>
        <w:ind w:firstLine="851"/>
        <w:jc w:val="both"/>
        <w:rPr>
          <w:rFonts w:eastAsia="Times New Roman"/>
          <w:sz w:val="28"/>
          <w:szCs w:val="28"/>
        </w:rPr>
      </w:pPr>
      <w:r w:rsidRPr="00E22B90">
        <w:rPr>
          <w:rFonts w:eastAsia="Times New Roman"/>
          <w:sz w:val="28"/>
          <w:szCs w:val="28"/>
          <w:lang w:val="pt-PT"/>
        </w:rPr>
        <w:t xml:space="preserve">- </w:t>
      </w:r>
      <w:r w:rsidRPr="00E22B90">
        <w:rPr>
          <w:rFonts w:eastAsia="Times New Roman"/>
          <w:sz w:val="28"/>
          <w:szCs w:val="28"/>
        </w:rPr>
        <w:t>O.G. nr.112/2000 pentru reglementarea procesului de scoatere din funcţiune, casare şi valorificare a activelor corporale care alcătuiesc domeniul public al statului şi al unităţilor administrativ – teritoriale;</w:t>
      </w:r>
    </w:p>
    <w:p w14:paraId="75C09ABB" w14:textId="77777777" w:rsidR="00E85FC9" w:rsidRPr="00E22B90" w:rsidRDefault="00E85FC9" w:rsidP="00D9175C">
      <w:pPr>
        <w:ind w:firstLine="851"/>
        <w:jc w:val="both"/>
        <w:rPr>
          <w:rFonts w:eastAsia="Calibri"/>
          <w:b/>
          <w:sz w:val="28"/>
          <w:szCs w:val="28"/>
        </w:rPr>
      </w:pPr>
      <w:r w:rsidRPr="000A3C23">
        <w:rPr>
          <w:rFonts w:eastAsia="Times New Roman"/>
          <w:bCs/>
          <w:sz w:val="28"/>
          <w:szCs w:val="28"/>
        </w:rPr>
        <w:t>-</w:t>
      </w:r>
      <w:r w:rsidRPr="00E22B90">
        <w:rPr>
          <w:rFonts w:eastAsia="Times New Roman"/>
          <w:b/>
          <w:sz w:val="28"/>
          <w:szCs w:val="28"/>
        </w:rPr>
        <w:t xml:space="preserve"> </w:t>
      </w:r>
      <w:r w:rsidRPr="00E22B90">
        <w:rPr>
          <w:rFonts w:eastAsia="Calibri"/>
          <w:bCs/>
          <w:sz w:val="28"/>
          <w:szCs w:val="28"/>
        </w:rPr>
        <w:t>Legii nr.24/2000 privind normele de tehnică legislativă pentru elaborarea actelor normative, republicată, cu modificările și completările ulterioare</w:t>
      </w:r>
      <w:r w:rsidRPr="00E22B90">
        <w:rPr>
          <w:rFonts w:eastAsia="Calibri"/>
          <w:sz w:val="28"/>
          <w:szCs w:val="28"/>
        </w:rPr>
        <w:t>;</w:t>
      </w:r>
    </w:p>
    <w:p w14:paraId="78FCEC38" w14:textId="7A7362A2" w:rsidR="00E85FC9" w:rsidRPr="00E22B90" w:rsidRDefault="00E85FC9" w:rsidP="00D9175C">
      <w:pPr>
        <w:ind w:firstLine="851"/>
        <w:jc w:val="both"/>
        <w:rPr>
          <w:rFonts w:eastAsia="Calibri"/>
          <w:sz w:val="28"/>
          <w:szCs w:val="28"/>
        </w:rPr>
      </w:pPr>
      <w:r w:rsidRPr="00E22B90">
        <w:rPr>
          <w:rFonts w:eastAsia="Times New Roman"/>
          <w:sz w:val="28"/>
          <w:szCs w:val="28"/>
        </w:rPr>
        <w:t>- art.129, alin.(1), alin.(2</w:t>
      </w:r>
      <w:r w:rsidRPr="00E22B90">
        <w:rPr>
          <w:rFonts w:eastAsia="Calibri"/>
          <w:sz w:val="28"/>
          <w:szCs w:val="28"/>
        </w:rPr>
        <w:t>)</w:t>
      </w:r>
      <w:r w:rsidRPr="00E22B90">
        <w:rPr>
          <w:rFonts w:eastAsia="Times New Roman"/>
          <w:sz w:val="28"/>
          <w:szCs w:val="28"/>
        </w:rPr>
        <w:t xml:space="preserve">, lit.”c” și art.361, alin.(2) și alin.(3) </w:t>
      </w:r>
      <w:r w:rsidRPr="00E22B90">
        <w:rPr>
          <w:rFonts w:eastAsia="Calibri"/>
          <w:sz w:val="28"/>
          <w:szCs w:val="28"/>
        </w:rPr>
        <w:t>din O.U.G. nr.57/</w:t>
      </w:r>
      <w:r w:rsidR="00D109FA">
        <w:rPr>
          <w:rFonts w:eastAsia="Calibri"/>
          <w:sz w:val="28"/>
          <w:szCs w:val="28"/>
        </w:rPr>
        <w:t xml:space="preserve">                       </w:t>
      </w:r>
      <w:r w:rsidRPr="00E22B90">
        <w:rPr>
          <w:rFonts w:eastAsia="Calibri"/>
          <w:sz w:val="28"/>
          <w:szCs w:val="28"/>
        </w:rPr>
        <w:t xml:space="preserve"> 3 iulie 2019 privind Codul administrativ, cu modificările și completările ulterioare;</w:t>
      </w:r>
    </w:p>
    <w:p w14:paraId="19FF1CF4" w14:textId="10C0823F" w:rsidR="00E85FC9" w:rsidRPr="00E22B90" w:rsidRDefault="00E85FC9" w:rsidP="00D9175C">
      <w:pPr>
        <w:ind w:firstLine="851"/>
        <w:jc w:val="both"/>
        <w:rPr>
          <w:rFonts w:eastAsia="Calibri"/>
          <w:sz w:val="28"/>
          <w:szCs w:val="28"/>
        </w:rPr>
      </w:pPr>
      <w:r w:rsidRPr="00E22B90">
        <w:rPr>
          <w:rFonts w:eastAsia="Calibri"/>
          <w:sz w:val="28"/>
          <w:szCs w:val="28"/>
        </w:rPr>
        <w:t>În temeiul art.196, alin.(1), lit.”a”, coroborat cu art.139, alin.(</w:t>
      </w:r>
      <w:r w:rsidRPr="00E22B90">
        <w:rPr>
          <w:rFonts w:eastAsia="Times New Roman"/>
          <w:sz w:val="28"/>
          <w:szCs w:val="28"/>
        </w:rPr>
        <w:t>3</w:t>
      </w:r>
      <w:r w:rsidRPr="00E22B90">
        <w:rPr>
          <w:rFonts w:eastAsia="Calibri"/>
          <w:sz w:val="28"/>
          <w:szCs w:val="28"/>
        </w:rPr>
        <w:t>)</w:t>
      </w:r>
      <w:r w:rsidRPr="00E22B90">
        <w:rPr>
          <w:rFonts w:eastAsia="Times New Roman"/>
          <w:sz w:val="28"/>
          <w:szCs w:val="28"/>
        </w:rPr>
        <w:t xml:space="preserve"> din O.U.G. nr.57/</w:t>
      </w:r>
      <w:r w:rsidR="009E2C94">
        <w:rPr>
          <w:rFonts w:eastAsia="Times New Roman"/>
          <w:sz w:val="28"/>
          <w:szCs w:val="28"/>
        </w:rPr>
        <w:t>3</w:t>
      </w:r>
      <w:r w:rsidRPr="00E22B90">
        <w:rPr>
          <w:rFonts w:eastAsia="Calibri"/>
          <w:sz w:val="28"/>
          <w:szCs w:val="28"/>
        </w:rPr>
        <w:t xml:space="preserve"> iulie 2019 privind Codul administrativ, cu modificările și completările ulterioare, </w:t>
      </w:r>
    </w:p>
    <w:p w14:paraId="6B0672D0" w14:textId="77777777" w:rsidR="00E85FC9" w:rsidRPr="000A3C23" w:rsidRDefault="00E85FC9" w:rsidP="00D9175C">
      <w:pPr>
        <w:ind w:firstLine="851"/>
        <w:jc w:val="both"/>
        <w:rPr>
          <w:rFonts w:eastAsia="Calibri"/>
          <w:sz w:val="28"/>
          <w:szCs w:val="28"/>
        </w:rPr>
      </w:pPr>
    </w:p>
    <w:p w14:paraId="5CF19EA4" w14:textId="6A6D0E06" w:rsidR="00E85FC9" w:rsidRPr="00067301" w:rsidRDefault="00E85FC9" w:rsidP="00D9175C">
      <w:pPr>
        <w:ind w:firstLine="851"/>
        <w:jc w:val="both"/>
        <w:rPr>
          <w:rFonts w:eastAsia="Times New Roman"/>
          <w:sz w:val="32"/>
          <w:szCs w:val="32"/>
        </w:rPr>
      </w:pPr>
      <w:r w:rsidRPr="00067301">
        <w:rPr>
          <w:rFonts w:eastAsia="Times New Roman"/>
          <w:b/>
          <w:sz w:val="32"/>
          <w:szCs w:val="32"/>
        </w:rPr>
        <w:t xml:space="preserve">Consiliul </w:t>
      </w:r>
      <w:r w:rsidR="00067301" w:rsidRPr="00067301">
        <w:rPr>
          <w:rFonts w:eastAsia="Times New Roman"/>
          <w:b/>
          <w:sz w:val="32"/>
          <w:szCs w:val="32"/>
        </w:rPr>
        <w:t>L</w:t>
      </w:r>
      <w:r w:rsidRPr="00067301">
        <w:rPr>
          <w:rFonts w:eastAsia="Times New Roman"/>
          <w:b/>
          <w:sz w:val="32"/>
          <w:szCs w:val="32"/>
        </w:rPr>
        <w:t>ocal al Municipiului Câmpina</w:t>
      </w:r>
      <w:r w:rsidRPr="00067301">
        <w:rPr>
          <w:rFonts w:eastAsia="Times New Roman"/>
          <w:sz w:val="32"/>
          <w:szCs w:val="32"/>
        </w:rPr>
        <w:t xml:space="preserve"> adoptă prezenta hotărâre.</w:t>
      </w:r>
    </w:p>
    <w:p w14:paraId="1D53EB0D" w14:textId="77777777" w:rsidR="00B65461" w:rsidRPr="000A3C23" w:rsidRDefault="00B65461" w:rsidP="00D9175C">
      <w:pPr>
        <w:ind w:firstLine="851"/>
        <w:jc w:val="both"/>
        <w:rPr>
          <w:rFonts w:eastAsia="Times New Roman"/>
          <w:sz w:val="28"/>
          <w:szCs w:val="28"/>
        </w:rPr>
      </w:pPr>
    </w:p>
    <w:p w14:paraId="5F2B13B7" w14:textId="2AA791E4" w:rsidR="00374E0B" w:rsidRDefault="00E85FC9" w:rsidP="00D9175C">
      <w:pPr>
        <w:ind w:firstLine="851"/>
        <w:jc w:val="both"/>
        <w:rPr>
          <w:rFonts w:eastAsia="Times New Roman"/>
          <w:sz w:val="28"/>
          <w:szCs w:val="28"/>
        </w:rPr>
      </w:pPr>
      <w:r w:rsidRPr="00E22B90">
        <w:rPr>
          <w:rFonts w:eastAsia="Times New Roman"/>
          <w:b/>
          <w:sz w:val="28"/>
          <w:szCs w:val="28"/>
        </w:rPr>
        <w:t>Art.1.</w:t>
      </w:r>
      <w:r w:rsidR="00374E0B">
        <w:rPr>
          <w:rFonts w:eastAsia="Times New Roman"/>
          <w:b/>
          <w:sz w:val="28"/>
          <w:szCs w:val="28"/>
        </w:rPr>
        <w:t xml:space="preserve">(1) </w:t>
      </w:r>
      <w:r w:rsidR="0039364F">
        <w:rPr>
          <w:rFonts w:eastAsia="Times New Roman"/>
          <w:b/>
          <w:sz w:val="28"/>
          <w:szCs w:val="28"/>
        </w:rPr>
        <w:t>-</w:t>
      </w:r>
      <w:r w:rsidRPr="00E22B90">
        <w:rPr>
          <w:rFonts w:eastAsia="Times New Roman"/>
          <w:sz w:val="28"/>
          <w:szCs w:val="28"/>
        </w:rPr>
        <w:t xml:space="preserve"> </w:t>
      </w:r>
      <w:r w:rsidR="00067301">
        <w:rPr>
          <w:rFonts w:eastAsia="Times New Roman"/>
          <w:sz w:val="28"/>
          <w:szCs w:val="28"/>
        </w:rPr>
        <w:t>Se a</w:t>
      </w:r>
      <w:r w:rsidRPr="00E22B90">
        <w:rPr>
          <w:rFonts w:eastAsia="Times New Roman"/>
          <w:sz w:val="28"/>
          <w:szCs w:val="28"/>
        </w:rPr>
        <w:t xml:space="preserve">probă trecerea din domeniul public în domeniul privat al Municipiului Câmpina </w:t>
      </w:r>
      <w:r w:rsidR="00067301" w:rsidRPr="00B84660">
        <w:rPr>
          <w:rFonts w:eastAsia="Times New Roman"/>
          <w:bCs/>
          <w:sz w:val="28"/>
          <w:szCs w:val="28"/>
        </w:rPr>
        <w:t>a construcției „Cinematograf Central”</w:t>
      </w:r>
      <w:r w:rsidRPr="00E22B90">
        <w:rPr>
          <w:rFonts w:eastAsia="Times New Roman"/>
          <w:sz w:val="28"/>
          <w:szCs w:val="28"/>
        </w:rPr>
        <w:t xml:space="preserve">, </w:t>
      </w:r>
      <w:r w:rsidR="00B84660" w:rsidRPr="00B84660">
        <w:rPr>
          <w:rFonts w:eastAsia="Times New Roman"/>
          <w:bCs/>
          <w:sz w:val="28"/>
          <w:szCs w:val="28"/>
        </w:rPr>
        <w:t>situată în Municipiul Câmpina, B</w:t>
      </w:r>
      <w:r w:rsidR="000A3C23">
        <w:rPr>
          <w:rFonts w:eastAsia="Times New Roman"/>
          <w:bCs/>
          <w:sz w:val="28"/>
          <w:szCs w:val="28"/>
        </w:rPr>
        <w:t>-dul</w:t>
      </w:r>
      <w:r w:rsidR="00B84660" w:rsidRPr="00B84660">
        <w:rPr>
          <w:rFonts w:eastAsia="Times New Roman"/>
          <w:bCs/>
          <w:sz w:val="28"/>
          <w:szCs w:val="28"/>
        </w:rPr>
        <w:t xml:space="preserve"> Carol I, nr.69, </w:t>
      </w:r>
      <w:r w:rsidR="000A3C23">
        <w:rPr>
          <w:rFonts w:eastAsia="Times New Roman"/>
          <w:bCs/>
          <w:sz w:val="28"/>
          <w:szCs w:val="28"/>
        </w:rPr>
        <w:t>J</w:t>
      </w:r>
      <w:r w:rsidR="00B84660" w:rsidRPr="00B84660">
        <w:rPr>
          <w:rFonts w:eastAsia="Times New Roman"/>
          <w:bCs/>
          <w:sz w:val="28"/>
          <w:szCs w:val="28"/>
        </w:rPr>
        <w:t>udețul Prahova, C.F.29968/Nr.</w:t>
      </w:r>
      <w:r w:rsidR="000A3C23">
        <w:rPr>
          <w:rFonts w:eastAsia="Times New Roman"/>
          <w:bCs/>
          <w:sz w:val="28"/>
          <w:szCs w:val="28"/>
        </w:rPr>
        <w:t>C</w:t>
      </w:r>
      <w:r w:rsidR="00B84660" w:rsidRPr="00B84660">
        <w:rPr>
          <w:rFonts w:eastAsia="Times New Roman"/>
          <w:bCs/>
          <w:sz w:val="28"/>
          <w:szCs w:val="28"/>
        </w:rPr>
        <w:t>adastral 29968-C1</w:t>
      </w:r>
      <w:r w:rsidR="00B84660">
        <w:rPr>
          <w:rFonts w:eastAsia="Times New Roman"/>
          <w:sz w:val="28"/>
          <w:szCs w:val="28"/>
        </w:rPr>
        <w:t>,</w:t>
      </w:r>
      <w:r w:rsidRPr="00E22B90">
        <w:rPr>
          <w:rFonts w:eastAsia="Times New Roman"/>
          <w:sz w:val="28"/>
          <w:szCs w:val="28"/>
        </w:rPr>
        <w:t xml:space="preserve"> în suprafață </w:t>
      </w:r>
      <w:r w:rsidR="00A128C9" w:rsidRPr="00E22B90">
        <w:rPr>
          <w:rFonts w:eastAsia="Times New Roman"/>
          <w:sz w:val="28"/>
          <w:szCs w:val="28"/>
        </w:rPr>
        <w:t xml:space="preserve">construită la sol </w:t>
      </w:r>
      <w:r w:rsidRPr="00E22B90">
        <w:rPr>
          <w:rFonts w:eastAsia="Times New Roman"/>
          <w:sz w:val="28"/>
          <w:szCs w:val="28"/>
        </w:rPr>
        <w:t xml:space="preserve">de </w:t>
      </w:r>
      <w:r w:rsidR="00B65461" w:rsidRPr="00E22B90">
        <w:rPr>
          <w:rFonts w:eastAsia="Times New Roman"/>
          <w:sz w:val="28"/>
          <w:szCs w:val="28"/>
        </w:rPr>
        <w:t>65</w:t>
      </w:r>
      <w:r w:rsidRPr="00E22B90">
        <w:rPr>
          <w:rFonts w:eastAsia="Times New Roman"/>
          <w:sz w:val="28"/>
          <w:szCs w:val="28"/>
        </w:rPr>
        <w:t>9,00 mp</w:t>
      </w:r>
      <w:r w:rsidR="00DD21B4" w:rsidRPr="00E22B90">
        <w:rPr>
          <w:rFonts w:eastAsia="Times New Roman"/>
          <w:sz w:val="28"/>
          <w:szCs w:val="28"/>
        </w:rPr>
        <w:t>, re</w:t>
      </w:r>
      <w:r w:rsidR="000421D6" w:rsidRPr="00E22B90">
        <w:rPr>
          <w:rFonts w:eastAsia="Times New Roman"/>
          <w:sz w:val="28"/>
          <w:szCs w:val="28"/>
        </w:rPr>
        <w:t>g</w:t>
      </w:r>
      <w:r w:rsidR="00DD21B4" w:rsidRPr="00E22B90">
        <w:rPr>
          <w:rFonts w:eastAsia="Times New Roman"/>
          <w:sz w:val="28"/>
          <w:szCs w:val="28"/>
        </w:rPr>
        <w:t>im de înălțime P+</w:t>
      </w:r>
      <w:r w:rsidR="00B84660">
        <w:rPr>
          <w:rFonts w:eastAsia="Times New Roman"/>
          <w:sz w:val="28"/>
          <w:szCs w:val="28"/>
        </w:rPr>
        <w:t>1</w:t>
      </w:r>
      <w:r w:rsidR="00DD21B4" w:rsidRPr="00E22B90">
        <w:rPr>
          <w:rFonts w:eastAsia="Times New Roman"/>
          <w:sz w:val="28"/>
          <w:szCs w:val="28"/>
        </w:rPr>
        <w:t xml:space="preserve">E </w:t>
      </w:r>
      <w:r w:rsidR="00B84660">
        <w:rPr>
          <w:rFonts w:eastAsia="Times New Roman"/>
          <w:sz w:val="28"/>
          <w:szCs w:val="28"/>
        </w:rPr>
        <w:t xml:space="preserve"> și valoare de inventar</w:t>
      </w:r>
      <w:r w:rsidR="00C35765">
        <w:rPr>
          <w:rFonts w:eastAsia="Times New Roman"/>
          <w:sz w:val="28"/>
          <w:szCs w:val="28"/>
        </w:rPr>
        <w:t xml:space="preserve"> de 20.372,00 lei</w:t>
      </w:r>
      <w:r w:rsidR="00B84660">
        <w:rPr>
          <w:rFonts w:eastAsia="Times New Roman"/>
          <w:sz w:val="28"/>
          <w:szCs w:val="28"/>
        </w:rPr>
        <w:t xml:space="preserve">, </w:t>
      </w:r>
      <w:r w:rsidR="00374E0B">
        <w:rPr>
          <w:rFonts w:eastAsia="Times New Roman"/>
          <w:sz w:val="28"/>
          <w:szCs w:val="28"/>
        </w:rPr>
        <w:t xml:space="preserve">construcție amplasată pe terenul proprietate publică a Municipiului Câmpina, în suprafață de </w:t>
      </w:r>
      <w:r w:rsidR="00AA00C5">
        <w:rPr>
          <w:rFonts w:eastAsia="Times New Roman"/>
          <w:sz w:val="28"/>
          <w:szCs w:val="28"/>
        </w:rPr>
        <w:t>896,00 mp</w:t>
      </w:r>
      <w:r w:rsidR="00374E0B">
        <w:rPr>
          <w:rFonts w:eastAsia="Times New Roman"/>
          <w:sz w:val="28"/>
          <w:szCs w:val="28"/>
        </w:rPr>
        <w:t>.</w:t>
      </w:r>
    </w:p>
    <w:p w14:paraId="3C5FE34D" w14:textId="5759EB56" w:rsidR="00E85FC9" w:rsidRDefault="00374E0B" w:rsidP="000A3C23">
      <w:pPr>
        <w:ind w:firstLine="1571"/>
        <w:jc w:val="both"/>
        <w:rPr>
          <w:rFonts w:eastAsia="Times New Roman"/>
          <w:sz w:val="28"/>
          <w:szCs w:val="28"/>
        </w:rPr>
      </w:pPr>
      <w:r>
        <w:rPr>
          <w:rFonts w:eastAsia="Times New Roman"/>
          <w:b/>
          <w:sz w:val="28"/>
          <w:szCs w:val="28"/>
        </w:rPr>
        <w:t>(2)</w:t>
      </w:r>
      <w:r w:rsidR="000A3C23">
        <w:rPr>
          <w:rFonts w:eastAsia="Times New Roman"/>
          <w:b/>
          <w:sz w:val="28"/>
          <w:szCs w:val="28"/>
        </w:rPr>
        <w:t xml:space="preserve"> -</w:t>
      </w:r>
      <w:r>
        <w:rPr>
          <w:rFonts w:eastAsia="Times New Roman"/>
          <w:b/>
          <w:sz w:val="28"/>
          <w:szCs w:val="28"/>
        </w:rPr>
        <w:t xml:space="preserve"> </w:t>
      </w:r>
      <w:r w:rsidRPr="00374E0B">
        <w:rPr>
          <w:rFonts w:eastAsia="Times New Roman"/>
          <w:bCs/>
          <w:sz w:val="28"/>
          <w:szCs w:val="28"/>
        </w:rPr>
        <w:t>Construcția prevăzută la alin.(</w:t>
      </w:r>
      <w:r>
        <w:rPr>
          <w:rFonts w:eastAsia="Times New Roman"/>
          <w:sz w:val="28"/>
          <w:szCs w:val="28"/>
        </w:rPr>
        <w:t xml:space="preserve">1) se </w:t>
      </w:r>
      <w:r w:rsidR="00B84660">
        <w:rPr>
          <w:rFonts w:eastAsia="Times New Roman"/>
          <w:sz w:val="28"/>
          <w:szCs w:val="28"/>
        </w:rPr>
        <w:t>identifică conform ANEXEI, care</w:t>
      </w:r>
      <w:r w:rsidR="00D9175C">
        <w:rPr>
          <w:rFonts w:eastAsia="Times New Roman"/>
          <w:sz w:val="28"/>
          <w:szCs w:val="28"/>
        </w:rPr>
        <w:t xml:space="preserve"> </w:t>
      </w:r>
      <w:r w:rsidR="00B84660">
        <w:rPr>
          <w:rFonts w:eastAsia="Times New Roman"/>
          <w:sz w:val="28"/>
          <w:szCs w:val="28"/>
        </w:rPr>
        <w:t>face parte integrantă din prezenta hotărâre.</w:t>
      </w:r>
    </w:p>
    <w:p w14:paraId="2E8324FB" w14:textId="494ED296" w:rsidR="0039364F" w:rsidRPr="0071010E" w:rsidRDefault="00E85FC9" w:rsidP="00261748">
      <w:pPr>
        <w:ind w:firstLine="851"/>
        <w:jc w:val="both"/>
        <w:rPr>
          <w:rFonts w:eastAsia="Times New Roman"/>
          <w:sz w:val="28"/>
          <w:szCs w:val="28"/>
        </w:rPr>
      </w:pPr>
      <w:r w:rsidRPr="00E22B90">
        <w:rPr>
          <w:rFonts w:eastAsia="Times New Roman"/>
          <w:b/>
          <w:sz w:val="28"/>
          <w:szCs w:val="28"/>
        </w:rPr>
        <w:t xml:space="preserve">Art.2. </w:t>
      </w:r>
      <w:r w:rsidR="00925915">
        <w:rPr>
          <w:rFonts w:eastAsia="Times New Roman"/>
          <w:b/>
          <w:sz w:val="28"/>
          <w:szCs w:val="28"/>
        </w:rPr>
        <w:t>-</w:t>
      </w:r>
      <w:r w:rsidRPr="00E22B90">
        <w:rPr>
          <w:rFonts w:eastAsia="Times New Roman"/>
          <w:b/>
          <w:sz w:val="28"/>
          <w:szCs w:val="28"/>
        </w:rPr>
        <w:t xml:space="preserve"> </w:t>
      </w:r>
      <w:r w:rsidRPr="00E22B90">
        <w:rPr>
          <w:rFonts w:eastAsia="Times New Roman"/>
          <w:sz w:val="28"/>
          <w:szCs w:val="28"/>
        </w:rPr>
        <w:t xml:space="preserve">Trecerea în domeniul privat al Municipiului Câmpina a </w:t>
      </w:r>
      <w:r w:rsidR="00925915">
        <w:rPr>
          <w:rFonts w:eastAsia="Times New Roman"/>
          <w:sz w:val="28"/>
          <w:szCs w:val="28"/>
        </w:rPr>
        <w:t xml:space="preserve">construcției </w:t>
      </w:r>
      <w:r w:rsidRPr="00E22B90">
        <w:rPr>
          <w:rFonts w:eastAsia="Times New Roman"/>
          <w:sz w:val="28"/>
          <w:szCs w:val="28"/>
        </w:rPr>
        <w:t>prevăzut</w:t>
      </w:r>
      <w:r w:rsidR="00925915">
        <w:rPr>
          <w:rFonts w:eastAsia="Times New Roman"/>
          <w:sz w:val="28"/>
          <w:szCs w:val="28"/>
        </w:rPr>
        <w:t>ă</w:t>
      </w:r>
      <w:r w:rsidRPr="00E22B90">
        <w:rPr>
          <w:rFonts w:eastAsia="Times New Roman"/>
          <w:sz w:val="28"/>
          <w:szCs w:val="28"/>
        </w:rPr>
        <w:t xml:space="preserve"> la art.1 se face </w:t>
      </w:r>
      <w:r w:rsidR="0039364F" w:rsidRPr="0071010E">
        <w:rPr>
          <w:rFonts w:eastAsia="Times New Roman"/>
          <w:bCs/>
          <w:sz w:val="28"/>
          <w:szCs w:val="28"/>
        </w:rPr>
        <w:t>în vederea scoaterii din funcțiune, casării și demolării acesteia</w:t>
      </w:r>
      <w:r w:rsidR="0071010E">
        <w:rPr>
          <w:rFonts w:eastAsia="Times New Roman"/>
          <w:bCs/>
          <w:sz w:val="28"/>
          <w:szCs w:val="28"/>
        </w:rPr>
        <w:t>.</w:t>
      </w:r>
    </w:p>
    <w:p w14:paraId="4EEE513E" w14:textId="13307FBB" w:rsidR="00374E0B" w:rsidRDefault="00E85FC9" w:rsidP="00D9175C">
      <w:pPr>
        <w:ind w:firstLine="851"/>
        <w:jc w:val="both"/>
        <w:rPr>
          <w:rFonts w:eastAsia="Times New Roman"/>
          <w:bCs/>
          <w:sz w:val="28"/>
          <w:szCs w:val="28"/>
        </w:rPr>
      </w:pPr>
      <w:r w:rsidRPr="00E22B90">
        <w:rPr>
          <w:rFonts w:eastAsia="Times New Roman"/>
          <w:b/>
          <w:sz w:val="28"/>
          <w:szCs w:val="28"/>
        </w:rPr>
        <w:t xml:space="preserve">Art.3. </w:t>
      </w:r>
      <w:r w:rsidR="00374E0B">
        <w:rPr>
          <w:rFonts w:eastAsia="Times New Roman"/>
          <w:b/>
          <w:sz w:val="28"/>
          <w:szCs w:val="28"/>
        </w:rPr>
        <w:t>-</w:t>
      </w:r>
      <w:r w:rsidRPr="00E22B90">
        <w:rPr>
          <w:rFonts w:eastAsia="Times New Roman"/>
          <w:b/>
          <w:sz w:val="28"/>
          <w:szCs w:val="28"/>
        </w:rPr>
        <w:t xml:space="preserve"> </w:t>
      </w:r>
      <w:r w:rsidR="00374E0B" w:rsidRPr="00374E0B">
        <w:rPr>
          <w:rFonts w:eastAsia="Times New Roman"/>
          <w:bCs/>
          <w:sz w:val="28"/>
          <w:szCs w:val="28"/>
        </w:rPr>
        <w:t xml:space="preserve">Terenul în suprafață de </w:t>
      </w:r>
      <w:r w:rsidR="00AA00C5">
        <w:rPr>
          <w:rFonts w:eastAsia="Times New Roman"/>
          <w:bCs/>
          <w:sz w:val="28"/>
          <w:szCs w:val="28"/>
        </w:rPr>
        <w:t>896,00 mp</w:t>
      </w:r>
      <w:r w:rsidR="00374E0B">
        <w:rPr>
          <w:rFonts w:eastAsia="Times New Roman"/>
          <w:bCs/>
          <w:sz w:val="28"/>
          <w:szCs w:val="28"/>
        </w:rPr>
        <w:t>, proprietate publică a Municipiului Câmpina, C.F./</w:t>
      </w:r>
      <w:r w:rsidR="00AC2904">
        <w:rPr>
          <w:rFonts w:eastAsia="Times New Roman"/>
          <w:bCs/>
          <w:sz w:val="28"/>
          <w:szCs w:val="28"/>
        </w:rPr>
        <w:t>N</w:t>
      </w:r>
      <w:r w:rsidR="00374E0B">
        <w:rPr>
          <w:rFonts w:eastAsia="Times New Roman"/>
          <w:bCs/>
          <w:sz w:val="28"/>
          <w:szCs w:val="28"/>
        </w:rPr>
        <w:t>r.</w:t>
      </w:r>
      <w:r w:rsidR="00AC2904">
        <w:rPr>
          <w:rFonts w:eastAsia="Times New Roman"/>
          <w:bCs/>
          <w:sz w:val="28"/>
          <w:szCs w:val="28"/>
        </w:rPr>
        <w:t>C</w:t>
      </w:r>
      <w:r w:rsidR="00374E0B">
        <w:rPr>
          <w:rFonts w:eastAsia="Times New Roman"/>
          <w:bCs/>
          <w:sz w:val="28"/>
          <w:szCs w:val="28"/>
        </w:rPr>
        <w:t>adastral</w:t>
      </w:r>
      <w:r w:rsidR="00AA00C5">
        <w:rPr>
          <w:rFonts w:eastAsia="Times New Roman"/>
          <w:bCs/>
          <w:sz w:val="28"/>
          <w:szCs w:val="28"/>
        </w:rPr>
        <w:t xml:space="preserve"> </w:t>
      </w:r>
      <w:r w:rsidR="00AA00C5" w:rsidRPr="00B84660">
        <w:rPr>
          <w:rFonts w:eastAsia="Times New Roman"/>
          <w:bCs/>
          <w:sz w:val="28"/>
          <w:szCs w:val="28"/>
        </w:rPr>
        <w:t>29968</w:t>
      </w:r>
      <w:r w:rsidR="00374E0B">
        <w:rPr>
          <w:rFonts w:eastAsia="Times New Roman"/>
          <w:bCs/>
          <w:sz w:val="28"/>
          <w:szCs w:val="28"/>
        </w:rPr>
        <w:t xml:space="preserve">, se va utiliza pentru realizarea altui obiectiv de interes public, conform hotărârii Consiliului Local al Municipiului Câmpina, cu respectarea termenelor și condițiilor prevăzute la </w:t>
      </w:r>
      <w:r w:rsidR="00374E0B">
        <w:rPr>
          <w:rFonts w:eastAsia="Times New Roman"/>
          <w:sz w:val="28"/>
          <w:szCs w:val="28"/>
        </w:rPr>
        <w:t>art.IV, alin.(7)-(10) din Legea nr.101/2023 pentru completarea O.G. nr.39/2005 privind cinematografia și pentru reglementarea unor măsuri privind sălile și grădinile de spectacol cinematografic</w:t>
      </w:r>
    </w:p>
    <w:p w14:paraId="224C3BB5" w14:textId="0EB8B78C" w:rsidR="00E85FC9" w:rsidRPr="00E22B90" w:rsidRDefault="00374E0B" w:rsidP="00D9175C">
      <w:pPr>
        <w:ind w:firstLine="851"/>
        <w:jc w:val="both"/>
        <w:rPr>
          <w:rFonts w:eastAsia="Times New Roman"/>
          <w:sz w:val="28"/>
          <w:szCs w:val="28"/>
        </w:rPr>
      </w:pPr>
      <w:r w:rsidRPr="00E22B90">
        <w:rPr>
          <w:rFonts w:eastAsia="Times New Roman"/>
          <w:b/>
          <w:sz w:val="28"/>
          <w:szCs w:val="28"/>
        </w:rPr>
        <w:t>Art.</w:t>
      </w:r>
      <w:r>
        <w:rPr>
          <w:rFonts w:eastAsia="Times New Roman"/>
          <w:b/>
          <w:sz w:val="28"/>
          <w:szCs w:val="28"/>
        </w:rPr>
        <w:t>4</w:t>
      </w:r>
      <w:r w:rsidRPr="00E22B90">
        <w:rPr>
          <w:rFonts w:eastAsia="Times New Roman"/>
          <w:b/>
          <w:sz w:val="28"/>
          <w:szCs w:val="28"/>
        </w:rPr>
        <w:t xml:space="preserve">. </w:t>
      </w:r>
      <w:r>
        <w:rPr>
          <w:rFonts w:eastAsia="Times New Roman"/>
          <w:b/>
          <w:sz w:val="28"/>
          <w:szCs w:val="28"/>
        </w:rPr>
        <w:t>-</w:t>
      </w:r>
      <w:r w:rsidRPr="00E22B90">
        <w:rPr>
          <w:rFonts w:eastAsia="Times New Roman"/>
          <w:b/>
          <w:sz w:val="28"/>
          <w:szCs w:val="28"/>
        </w:rPr>
        <w:t xml:space="preserve"> </w:t>
      </w:r>
      <w:r w:rsidR="00E85FC9" w:rsidRPr="00E22B90">
        <w:rPr>
          <w:rFonts w:eastAsia="Times New Roman"/>
          <w:sz w:val="28"/>
          <w:szCs w:val="28"/>
        </w:rPr>
        <w:t xml:space="preserve">După îndeplinirea procedurilor derulate în baza prezentei hotărâri se actualizează Inventarul bunurilor care aparțin domeniului public al Municipiului Câmpina, </w:t>
      </w:r>
      <w:r w:rsidR="00E85FC9" w:rsidRPr="00E22B90">
        <w:rPr>
          <w:color w:val="000000"/>
          <w:spacing w:val="-1"/>
          <w:sz w:val="28"/>
          <w:szCs w:val="28"/>
        </w:rPr>
        <w:t>aprobat prin H.C.L. nr.99/2009 și atestat prin H.G. nr.1604/2009, conform procedurii prevăzute de O.U.G. nr.57/2019 privind Codul administrativ, cu modificările și completările ulterioare și a Normelor tehnice</w:t>
      </w:r>
      <w:r w:rsidR="00E85FC9" w:rsidRPr="00E22B90">
        <w:rPr>
          <w:sz w:val="28"/>
          <w:szCs w:val="28"/>
        </w:rPr>
        <w:t xml:space="preserve"> </w:t>
      </w:r>
      <w:r w:rsidR="00E85FC9" w:rsidRPr="00925915">
        <w:rPr>
          <w:rStyle w:val="do1"/>
          <w:b w:val="0"/>
          <w:bCs w:val="0"/>
          <w:sz w:val="28"/>
          <w:szCs w:val="28"/>
        </w:rPr>
        <w:t>pentru întocmirea inventarului bunurilor care alcătuiesc domeniul public şi privat al comunelor, al oraşelor, al municipiilor şi judeţelor, aprobate prin H.G. nr.392/2020</w:t>
      </w:r>
      <w:r w:rsidR="00DD21B4" w:rsidRPr="00925915">
        <w:rPr>
          <w:rStyle w:val="do1"/>
          <w:b w:val="0"/>
          <w:bCs w:val="0"/>
          <w:sz w:val="28"/>
          <w:szCs w:val="28"/>
        </w:rPr>
        <w:t>.</w:t>
      </w:r>
    </w:p>
    <w:p w14:paraId="619B5FAD" w14:textId="6ED38853" w:rsidR="00E85FC9" w:rsidRPr="00E22B90" w:rsidRDefault="00E85FC9" w:rsidP="00261748">
      <w:pPr>
        <w:ind w:firstLine="720"/>
        <w:jc w:val="both"/>
        <w:rPr>
          <w:rFonts w:eastAsia="Times New Roman"/>
          <w:sz w:val="28"/>
          <w:szCs w:val="28"/>
        </w:rPr>
      </w:pPr>
      <w:r w:rsidRPr="00E22B90">
        <w:rPr>
          <w:rFonts w:eastAsia="Times New Roman"/>
          <w:b/>
          <w:sz w:val="28"/>
          <w:szCs w:val="28"/>
        </w:rPr>
        <w:t>Art.</w:t>
      </w:r>
      <w:r w:rsidR="00374E0B">
        <w:rPr>
          <w:rFonts w:eastAsia="Times New Roman"/>
          <w:b/>
          <w:sz w:val="28"/>
          <w:szCs w:val="28"/>
        </w:rPr>
        <w:t>5</w:t>
      </w:r>
      <w:r w:rsidRPr="00E22B90">
        <w:rPr>
          <w:rFonts w:eastAsia="Times New Roman"/>
          <w:b/>
          <w:sz w:val="28"/>
          <w:szCs w:val="28"/>
        </w:rPr>
        <w:t xml:space="preserve">. </w:t>
      </w:r>
      <w:r w:rsidR="00925915">
        <w:rPr>
          <w:rFonts w:eastAsia="Times New Roman"/>
          <w:b/>
          <w:sz w:val="28"/>
          <w:szCs w:val="28"/>
        </w:rPr>
        <w:t>-</w:t>
      </w:r>
      <w:r w:rsidRPr="00E22B90">
        <w:rPr>
          <w:rFonts w:eastAsia="Times New Roman"/>
          <w:b/>
          <w:sz w:val="28"/>
          <w:szCs w:val="28"/>
        </w:rPr>
        <w:t xml:space="preserve"> </w:t>
      </w:r>
      <w:r w:rsidRPr="00E22B90">
        <w:rPr>
          <w:rFonts w:eastAsia="Times New Roman"/>
          <w:sz w:val="28"/>
          <w:szCs w:val="28"/>
        </w:rPr>
        <w:t>Prezenta hotărâre se comunică:</w:t>
      </w:r>
    </w:p>
    <w:p w14:paraId="20B25048" w14:textId="4194B62F" w:rsidR="00E85FC9" w:rsidRPr="00E22B90" w:rsidRDefault="00925915" w:rsidP="00261748">
      <w:pPr>
        <w:widowControl/>
        <w:autoSpaceDE/>
        <w:autoSpaceDN/>
        <w:adjustRightInd/>
        <w:ind w:left="1309" w:firstLine="851"/>
        <w:rPr>
          <w:rFonts w:eastAsia="Times New Roman"/>
          <w:sz w:val="28"/>
          <w:szCs w:val="28"/>
        </w:rPr>
      </w:pPr>
      <w:r>
        <w:rPr>
          <w:rFonts w:eastAsia="Times New Roman"/>
          <w:sz w:val="28"/>
          <w:szCs w:val="28"/>
        </w:rPr>
        <w:t xml:space="preserve">- </w:t>
      </w:r>
      <w:r w:rsidR="00E85FC9" w:rsidRPr="00E22B90">
        <w:rPr>
          <w:rFonts w:eastAsia="Times New Roman"/>
          <w:sz w:val="28"/>
          <w:szCs w:val="28"/>
        </w:rPr>
        <w:t>Instituției Prefectului Judeţului Prahova;</w:t>
      </w:r>
    </w:p>
    <w:p w14:paraId="73BEAB3A" w14:textId="01B38764" w:rsidR="00E85FC9" w:rsidRPr="00E22B90" w:rsidRDefault="00925915" w:rsidP="00261748">
      <w:pPr>
        <w:widowControl/>
        <w:autoSpaceDE/>
        <w:autoSpaceDN/>
        <w:adjustRightInd/>
        <w:ind w:left="1309" w:firstLine="851"/>
        <w:rPr>
          <w:rFonts w:eastAsia="Times New Roman"/>
          <w:sz w:val="28"/>
          <w:szCs w:val="28"/>
        </w:rPr>
      </w:pPr>
      <w:r>
        <w:rPr>
          <w:rFonts w:eastAsia="Times New Roman"/>
          <w:sz w:val="28"/>
          <w:szCs w:val="28"/>
        </w:rPr>
        <w:t xml:space="preserve">- </w:t>
      </w:r>
      <w:r w:rsidR="00E85FC9" w:rsidRPr="00E22B90">
        <w:rPr>
          <w:rFonts w:eastAsia="Times New Roman"/>
          <w:sz w:val="28"/>
          <w:szCs w:val="28"/>
        </w:rPr>
        <w:t>Primarului Municipiului Câmpina;</w:t>
      </w:r>
    </w:p>
    <w:p w14:paraId="74BBBE70" w14:textId="281F562B" w:rsidR="00E85FC9" w:rsidRPr="00E22B90" w:rsidRDefault="00925915" w:rsidP="00261748">
      <w:pPr>
        <w:widowControl/>
        <w:autoSpaceDE/>
        <w:autoSpaceDN/>
        <w:adjustRightInd/>
        <w:ind w:left="1309" w:firstLine="851"/>
        <w:rPr>
          <w:rFonts w:eastAsia="Times New Roman"/>
          <w:sz w:val="28"/>
          <w:szCs w:val="28"/>
        </w:rPr>
      </w:pPr>
      <w:r>
        <w:rPr>
          <w:rFonts w:eastAsia="Times New Roman"/>
          <w:sz w:val="28"/>
          <w:szCs w:val="28"/>
        </w:rPr>
        <w:t xml:space="preserve">- </w:t>
      </w:r>
      <w:r w:rsidR="00E85FC9" w:rsidRPr="00E22B90">
        <w:rPr>
          <w:rFonts w:eastAsia="Times New Roman"/>
          <w:sz w:val="28"/>
          <w:szCs w:val="28"/>
        </w:rPr>
        <w:t xml:space="preserve">Direcției administrarea domeniului public şi privat; </w:t>
      </w:r>
    </w:p>
    <w:p w14:paraId="6185BDF4" w14:textId="1ADFAB1A" w:rsidR="00E85FC9" w:rsidRDefault="00925915" w:rsidP="00261748">
      <w:pPr>
        <w:widowControl/>
        <w:autoSpaceDE/>
        <w:autoSpaceDN/>
        <w:adjustRightInd/>
        <w:ind w:left="1309" w:firstLine="851"/>
        <w:rPr>
          <w:rFonts w:eastAsia="Times New Roman"/>
          <w:sz w:val="28"/>
          <w:szCs w:val="28"/>
        </w:rPr>
      </w:pPr>
      <w:r>
        <w:rPr>
          <w:rFonts w:eastAsia="Times New Roman"/>
          <w:sz w:val="28"/>
          <w:szCs w:val="28"/>
        </w:rPr>
        <w:t xml:space="preserve">- </w:t>
      </w:r>
      <w:r w:rsidR="00E85FC9" w:rsidRPr="00E22B90">
        <w:rPr>
          <w:rFonts w:eastAsia="Times New Roman"/>
          <w:sz w:val="28"/>
          <w:szCs w:val="28"/>
        </w:rPr>
        <w:t>Direcţiei economice;</w:t>
      </w:r>
    </w:p>
    <w:p w14:paraId="01477FD5" w14:textId="77777777" w:rsidR="009E2C94" w:rsidRPr="00E22B90" w:rsidRDefault="009E2C94" w:rsidP="00261748">
      <w:pPr>
        <w:widowControl/>
        <w:autoSpaceDE/>
        <w:autoSpaceDN/>
        <w:adjustRightInd/>
        <w:ind w:left="1309" w:firstLine="851"/>
        <w:rPr>
          <w:rFonts w:eastAsia="Times New Roman"/>
          <w:sz w:val="28"/>
          <w:szCs w:val="28"/>
        </w:rPr>
      </w:pPr>
    </w:p>
    <w:p w14:paraId="62D52FCD" w14:textId="3A21A230" w:rsidR="00E85FC9" w:rsidRPr="00E22B90" w:rsidRDefault="00925915" w:rsidP="00261748">
      <w:pPr>
        <w:widowControl/>
        <w:autoSpaceDE/>
        <w:autoSpaceDN/>
        <w:adjustRightInd/>
        <w:ind w:left="1309" w:firstLine="851"/>
        <w:rPr>
          <w:rFonts w:eastAsia="Times New Roman"/>
          <w:sz w:val="28"/>
          <w:szCs w:val="28"/>
        </w:rPr>
      </w:pPr>
      <w:r>
        <w:rPr>
          <w:rFonts w:eastAsia="Times New Roman"/>
          <w:sz w:val="28"/>
          <w:szCs w:val="28"/>
        </w:rPr>
        <w:t xml:space="preserve">- </w:t>
      </w:r>
      <w:r w:rsidR="00E85FC9" w:rsidRPr="00E22B90">
        <w:rPr>
          <w:rFonts w:eastAsia="Times New Roman"/>
          <w:sz w:val="28"/>
          <w:szCs w:val="28"/>
        </w:rPr>
        <w:t>Direcției juridice;</w:t>
      </w:r>
    </w:p>
    <w:p w14:paraId="2797B679" w14:textId="3F99A245" w:rsidR="00E85FC9" w:rsidRPr="00E22B90" w:rsidRDefault="00925915" w:rsidP="00261748">
      <w:pPr>
        <w:widowControl/>
        <w:autoSpaceDE/>
        <w:autoSpaceDN/>
        <w:adjustRightInd/>
        <w:ind w:left="1309" w:firstLine="851"/>
        <w:rPr>
          <w:rFonts w:eastAsia="Times New Roman"/>
          <w:sz w:val="28"/>
          <w:szCs w:val="28"/>
        </w:rPr>
      </w:pPr>
      <w:r>
        <w:rPr>
          <w:rFonts w:eastAsia="Times New Roman"/>
          <w:sz w:val="28"/>
          <w:szCs w:val="28"/>
        </w:rPr>
        <w:t xml:space="preserve">- </w:t>
      </w:r>
      <w:r w:rsidR="00E85FC9" w:rsidRPr="00E22B90">
        <w:rPr>
          <w:rFonts w:eastAsia="Times New Roman"/>
          <w:sz w:val="28"/>
          <w:szCs w:val="28"/>
        </w:rPr>
        <w:t>Direcţiei dezvoltare;</w:t>
      </w:r>
    </w:p>
    <w:p w14:paraId="6C9E21A5" w14:textId="09466766" w:rsidR="00E85FC9" w:rsidRDefault="00925915" w:rsidP="00261748">
      <w:pPr>
        <w:widowControl/>
        <w:autoSpaceDE/>
        <w:autoSpaceDN/>
        <w:adjustRightInd/>
        <w:ind w:left="1309" w:firstLine="851"/>
        <w:rPr>
          <w:rFonts w:eastAsia="Times New Roman"/>
          <w:sz w:val="28"/>
          <w:szCs w:val="28"/>
        </w:rPr>
      </w:pPr>
      <w:r>
        <w:rPr>
          <w:rFonts w:eastAsia="Times New Roman"/>
          <w:sz w:val="28"/>
          <w:szCs w:val="28"/>
        </w:rPr>
        <w:t xml:space="preserve">- </w:t>
      </w:r>
      <w:r w:rsidR="00E85FC9" w:rsidRPr="00E22B90">
        <w:rPr>
          <w:rFonts w:eastAsia="Times New Roman"/>
          <w:sz w:val="28"/>
          <w:szCs w:val="28"/>
        </w:rPr>
        <w:t>Arhitectului șef al Municipiului Câmpina</w:t>
      </w:r>
      <w:r>
        <w:rPr>
          <w:rFonts w:eastAsia="Times New Roman"/>
          <w:sz w:val="28"/>
          <w:szCs w:val="28"/>
        </w:rPr>
        <w:t>.</w:t>
      </w:r>
    </w:p>
    <w:p w14:paraId="22BA3762" w14:textId="77777777" w:rsidR="009E2C94" w:rsidRPr="00E22B90" w:rsidRDefault="009E2C94" w:rsidP="00261748">
      <w:pPr>
        <w:widowControl/>
        <w:autoSpaceDE/>
        <w:autoSpaceDN/>
        <w:adjustRightInd/>
        <w:ind w:left="1309" w:firstLine="851"/>
        <w:rPr>
          <w:rFonts w:eastAsia="Times New Roman"/>
          <w:b/>
          <w:sz w:val="28"/>
          <w:szCs w:val="28"/>
        </w:rPr>
      </w:pPr>
    </w:p>
    <w:p w14:paraId="097DB49A" w14:textId="77777777" w:rsidR="00E85FC9" w:rsidRPr="00E22B90" w:rsidRDefault="00E85FC9" w:rsidP="00E22B90">
      <w:pPr>
        <w:ind w:left="720" w:firstLine="720"/>
        <w:jc w:val="both"/>
        <w:rPr>
          <w:rFonts w:eastAsia="Times New Roman"/>
          <w:b/>
          <w:sz w:val="28"/>
          <w:szCs w:val="28"/>
        </w:rPr>
      </w:pPr>
    </w:p>
    <w:p w14:paraId="2A933F91" w14:textId="58097BB5" w:rsidR="00925915" w:rsidRPr="00D47841" w:rsidRDefault="00925915" w:rsidP="00925915">
      <w:pPr>
        <w:rPr>
          <w:b/>
          <w:sz w:val="28"/>
        </w:rPr>
      </w:pPr>
      <w:r>
        <w:rPr>
          <w:sz w:val="28"/>
          <w:szCs w:val="28"/>
        </w:rPr>
        <w:t xml:space="preserve">    </w:t>
      </w:r>
      <w:r>
        <w:rPr>
          <w:sz w:val="28"/>
          <w:szCs w:val="28"/>
        </w:rPr>
        <w:tab/>
      </w:r>
      <w:bookmarkStart w:id="0" w:name="_Hlk143868724"/>
      <w:r w:rsidR="009E2C94">
        <w:rPr>
          <w:sz w:val="28"/>
          <w:szCs w:val="28"/>
        </w:rPr>
        <w:t>P</w:t>
      </w:r>
      <w:r w:rsidRPr="00D47841">
        <w:rPr>
          <w:sz w:val="28"/>
          <w:szCs w:val="28"/>
        </w:rPr>
        <w:t>reşedinte de  şedinţă,</w:t>
      </w:r>
      <w:r w:rsidRPr="00D47841">
        <w:rPr>
          <w:sz w:val="28"/>
        </w:rPr>
        <w:t xml:space="preserve"> </w:t>
      </w:r>
      <w:r w:rsidRPr="00D47841">
        <w:rPr>
          <w:sz w:val="28"/>
        </w:rPr>
        <w:tab/>
        <w:t xml:space="preserve">                  </w:t>
      </w:r>
      <w:r w:rsidRPr="00D47841">
        <w:rPr>
          <w:sz w:val="28"/>
        </w:rPr>
        <w:tab/>
        <w:t xml:space="preserve">                          </w:t>
      </w:r>
      <w:r>
        <w:rPr>
          <w:sz w:val="28"/>
        </w:rPr>
        <w:t xml:space="preserve">  </w:t>
      </w:r>
      <w:r w:rsidR="009E2C94">
        <w:rPr>
          <w:sz w:val="28"/>
        </w:rPr>
        <w:t xml:space="preserve"> </w:t>
      </w:r>
      <w:r w:rsidRPr="00D47841">
        <w:rPr>
          <w:sz w:val="28"/>
        </w:rPr>
        <w:t xml:space="preserve"> Contrasemnează,  </w:t>
      </w:r>
      <w:r w:rsidRPr="00D47841">
        <w:rPr>
          <w:b/>
          <w:sz w:val="28"/>
        </w:rPr>
        <w:t xml:space="preserve">         </w:t>
      </w:r>
    </w:p>
    <w:p w14:paraId="6DFA77E3" w14:textId="7EDBC24A" w:rsidR="00925915" w:rsidRPr="00D47841" w:rsidRDefault="00925915" w:rsidP="00925915">
      <w:pPr>
        <w:rPr>
          <w:sz w:val="28"/>
        </w:rPr>
      </w:pPr>
      <w:r w:rsidRPr="00D47841">
        <w:rPr>
          <w:sz w:val="28"/>
        </w:rPr>
        <w:t xml:space="preserve">              </w:t>
      </w:r>
      <w:r w:rsidR="009E2C94">
        <w:rPr>
          <w:sz w:val="28"/>
        </w:rPr>
        <w:t xml:space="preserve">   </w:t>
      </w:r>
      <w:r w:rsidRPr="00D47841">
        <w:rPr>
          <w:sz w:val="28"/>
        </w:rPr>
        <w:t>Consilier,</w:t>
      </w:r>
      <w:r w:rsidRPr="00D47841">
        <w:rPr>
          <w:sz w:val="28"/>
        </w:rPr>
        <w:tab/>
      </w:r>
      <w:r w:rsidRPr="00D47841">
        <w:rPr>
          <w:sz w:val="28"/>
        </w:rPr>
        <w:tab/>
      </w:r>
      <w:r w:rsidRPr="00D47841">
        <w:rPr>
          <w:sz w:val="28"/>
        </w:rPr>
        <w:tab/>
      </w:r>
      <w:r w:rsidRPr="00D47841">
        <w:rPr>
          <w:sz w:val="28"/>
        </w:rPr>
        <w:tab/>
      </w:r>
      <w:r w:rsidRPr="00D47841">
        <w:rPr>
          <w:sz w:val="28"/>
        </w:rPr>
        <w:tab/>
      </w:r>
      <w:r w:rsidRPr="00D47841">
        <w:rPr>
          <w:sz w:val="28"/>
        </w:rPr>
        <w:tab/>
        <w:t xml:space="preserve">  </w:t>
      </w:r>
      <w:r>
        <w:rPr>
          <w:sz w:val="28"/>
        </w:rPr>
        <w:t xml:space="preserve">      </w:t>
      </w:r>
      <w:r w:rsidRPr="00D47841">
        <w:rPr>
          <w:sz w:val="28"/>
        </w:rPr>
        <w:t xml:space="preserve"> </w:t>
      </w:r>
      <w:r w:rsidR="009E2C94">
        <w:rPr>
          <w:sz w:val="28"/>
        </w:rPr>
        <w:t xml:space="preserve"> </w:t>
      </w:r>
      <w:r w:rsidRPr="00D47841">
        <w:rPr>
          <w:sz w:val="28"/>
        </w:rPr>
        <w:t>Secretar General,</w:t>
      </w:r>
    </w:p>
    <w:p w14:paraId="3CD633FB" w14:textId="49AEF568" w:rsidR="00925915" w:rsidRPr="00D47841" w:rsidRDefault="00925915" w:rsidP="00925915">
      <w:pPr>
        <w:rPr>
          <w:b/>
          <w:sz w:val="28"/>
        </w:rPr>
      </w:pPr>
      <w:r w:rsidRPr="00D47841">
        <w:rPr>
          <w:b/>
          <w:sz w:val="28"/>
          <w:szCs w:val="28"/>
        </w:rPr>
        <w:t xml:space="preserve"> </w:t>
      </w:r>
      <w:r w:rsidRPr="00D47841">
        <w:rPr>
          <w:b/>
          <w:sz w:val="28"/>
        </w:rPr>
        <w:t xml:space="preserve"> </w:t>
      </w:r>
      <w:r w:rsidRPr="00D47841">
        <w:rPr>
          <w:b/>
          <w:sz w:val="28"/>
          <w:szCs w:val="28"/>
        </w:rPr>
        <w:t xml:space="preserve"> </w:t>
      </w:r>
      <w:r w:rsidRPr="00D47841">
        <w:rPr>
          <w:b/>
          <w:sz w:val="28"/>
        </w:rPr>
        <w:t xml:space="preserve"> </w:t>
      </w:r>
      <w:r w:rsidRPr="00D47841">
        <w:rPr>
          <w:b/>
          <w:sz w:val="28"/>
        </w:rPr>
        <w:tab/>
      </w:r>
      <w:r w:rsidRPr="00D47841">
        <w:rPr>
          <w:b/>
          <w:sz w:val="28"/>
        </w:rPr>
        <w:tab/>
      </w:r>
      <w:r w:rsidRPr="00D47841">
        <w:rPr>
          <w:b/>
          <w:sz w:val="28"/>
        </w:rPr>
        <w:tab/>
      </w:r>
      <w:r w:rsidRPr="00D47841">
        <w:rPr>
          <w:b/>
          <w:sz w:val="28"/>
        </w:rPr>
        <w:tab/>
      </w:r>
      <w:r w:rsidRPr="00D47841">
        <w:rPr>
          <w:b/>
          <w:sz w:val="28"/>
        </w:rPr>
        <w:tab/>
      </w:r>
      <w:r w:rsidRPr="00D47841">
        <w:rPr>
          <w:b/>
          <w:sz w:val="28"/>
        </w:rPr>
        <w:tab/>
      </w:r>
      <w:r w:rsidRPr="00D47841">
        <w:rPr>
          <w:b/>
          <w:sz w:val="28"/>
        </w:rPr>
        <w:tab/>
      </w:r>
      <w:r w:rsidRPr="00D47841">
        <w:rPr>
          <w:b/>
          <w:sz w:val="28"/>
        </w:rPr>
        <w:tab/>
        <w:t xml:space="preserve">      </w:t>
      </w:r>
      <w:r>
        <w:rPr>
          <w:b/>
          <w:sz w:val="28"/>
        </w:rPr>
        <w:t xml:space="preserve"> </w:t>
      </w:r>
      <w:r w:rsidRPr="00D47841">
        <w:rPr>
          <w:b/>
          <w:sz w:val="28"/>
        </w:rPr>
        <w:t xml:space="preserve">    </w:t>
      </w:r>
      <w:r>
        <w:rPr>
          <w:b/>
          <w:sz w:val="28"/>
        </w:rPr>
        <w:t xml:space="preserve"> </w:t>
      </w:r>
      <w:r w:rsidRPr="00D47841">
        <w:rPr>
          <w:b/>
          <w:sz w:val="28"/>
        </w:rPr>
        <w:t xml:space="preserve">  </w:t>
      </w:r>
      <w:r>
        <w:rPr>
          <w:b/>
          <w:sz w:val="28"/>
        </w:rPr>
        <w:t xml:space="preserve">  </w:t>
      </w:r>
      <w:r w:rsidRPr="00D47841">
        <w:rPr>
          <w:b/>
          <w:sz w:val="28"/>
        </w:rPr>
        <w:t xml:space="preserve">Moldoveanu Elena </w:t>
      </w:r>
    </w:p>
    <w:p w14:paraId="0094E90C" w14:textId="77777777" w:rsidR="00925915" w:rsidRDefault="00925915" w:rsidP="00925915">
      <w:pPr>
        <w:rPr>
          <w:b/>
          <w:bCs/>
          <w:sz w:val="16"/>
          <w:szCs w:val="16"/>
        </w:rPr>
      </w:pPr>
    </w:p>
    <w:p w14:paraId="229EDCB3" w14:textId="77777777" w:rsidR="00261748" w:rsidRDefault="00261748" w:rsidP="00925915">
      <w:pPr>
        <w:rPr>
          <w:b/>
          <w:bCs/>
          <w:sz w:val="16"/>
          <w:szCs w:val="16"/>
        </w:rPr>
      </w:pPr>
    </w:p>
    <w:p w14:paraId="75E1DE5B" w14:textId="77777777" w:rsidR="00261748" w:rsidRDefault="00261748" w:rsidP="00925915">
      <w:pPr>
        <w:rPr>
          <w:b/>
          <w:bCs/>
          <w:sz w:val="16"/>
          <w:szCs w:val="16"/>
        </w:rPr>
      </w:pPr>
    </w:p>
    <w:p w14:paraId="5539CEDE" w14:textId="77777777" w:rsidR="00261748" w:rsidRDefault="00261748" w:rsidP="00925915">
      <w:pPr>
        <w:rPr>
          <w:b/>
          <w:bCs/>
          <w:sz w:val="16"/>
          <w:szCs w:val="16"/>
        </w:rPr>
      </w:pPr>
    </w:p>
    <w:p w14:paraId="1DF263E5" w14:textId="77777777" w:rsidR="00261748" w:rsidRDefault="00261748" w:rsidP="00925915">
      <w:pPr>
        <w:rPr>
          <w:b/>
          <w:bCs/>
          <w:sz w:val="16"/>
          <w:szCs w:val="16"/>
        </w:rPr>
      </w:pPr>
    </w:p>
    <w:p w14:paraId="49679EB9" w14:textId="77777777" w:rsidR="00261748" w:rsidRDefault="00261748" w:rsidP="00925915">
      <w:pPr>
        <w:rPr>
          <w:b/>
          <w:bCs/>
          <w:sz w:val="16"/>
          <w:szCs w:val="16"/>
        </w:rPr>
      </w:pPr>
    </w:p>
    <w:p w14:paraId="043180EE" w14:textId="77777777" w:rsidR="00261748" w:rsidRDefault="00261748" w:rsidP="00925915">
      <w:pPr>
        <w:rPr>
          <w:b/>
          <w:bCs/>
          <w:sz w:val="16"/>
          <w:szCs w:val="16"/>
        </w:rPr>
      </w:pPr>
    </w:p>
    <w:p w14:paraId="7FA35538" w14:textId="77777777" w:rsidR="00261748" w:rsidRDefault="00261748" w:rsidP="00925915">
      <w:pPr>
        <w:rPr>
          <w:b/>
          <w:bCs/>
          <w:sz w:val="16"/>
          <w:szCs w:val="16"/>
        </w:rPr>
      </w:pPr>
    </w:p>
    <w:p w14:paraId="557BEC17" w14:textId="77777777" w:rsidR="00261748" w:rsidRDefault="00261748" w:rsidP="00925915">
      <w:pPr>
        <w:rPr>
          <w:b/>
          <w:bCs/>
          <w:sz w:val="16"/>
          <w:szCs w:val="16"/>
        </w:rPr>
      </w:pPr>
    </w:p>
    <w:p w14:paraId="101E870A" w14:textId="77777777" w:rsidR="009E2C94" w:rsidRDefault="009E2C94" w:rsidP="00925915">
      <w:pPr>
        <w:rPr>
          <w:b/>
          <w:bCs/>
          <w:sz w:val="16"/>
          <w:szCs w:val="16"/>
        </w:rPr>
      </w:pPr>
    </w:p>
    <w:p w14:paraId="766A0E86" w14:textId="77777777" w:rsidR="009E2C94" w:rsidRDefault="009E2C94" w:rsidP="00925915">
      <w:pPr>
        <w:rPr>
          <w:b/>
          <w:bCs/>
          <w:sz w:val="16"/>
          <w:szCs w:val="16"/>
        </w:rPr>
      </w:pPr>
    </w:p>
    <w:p w14:paraId="174A2BE7" w14:textId="77777777" w:rsidR="009E2C94" w:rsidRDefault="009E2C94" w:rsidP="00925915">
      <w:pPr>
        <w:rPr>
          <w:b/>
          <w:bCs/>
          <w:sz w:val="16"/>
          <w:szCs w:val="16"/>
        </w:rPr>
      </w:pPr>
    </w:p>
    <w:p w14:paraId="229D753C" w14:textId="77777777" w:rsidR="009E2C94" w:rsidRDefault="009E2C94" w:rsidP="00925915">
      <w:pPr>
        <w:rPr>
          <w:b/>
          <w:bCs/>
          <w:sz w:val="16"/>
          <w:szCs w:val="16"/>
        </w:rPr>
      </w:pPr>
    </w:p>
    <w:p w14:paraId="64AA7D4B" w14:textId="77777777" w:rsidR="009E2C94" w:rsidRDefault="009E2C94" w:rsidP="00925915">
      <w:pPr>
        <w:rPr>
          <w:b/>
          <w:bCs/>
          <w:sz w:val="16"/>
          <w:szCs w:val="16"/>
        </w:rPr>
      </w:pPr>
    </w:p>
    <w:p w14:paraId="36814290" w14:textId="77777777" w:rsidR="009E2C94" w:rsidRDefault="009E2C94" w:rsidP="00925915">
      <w:pPr>
        <w:rPr>
          <w:b/>
          <w:bCs/>
          <w:sz w:val="16"/>
          <w:szCs w:val="16"/>
        </w:rPr>
      </w:pPr>
    </w:p>
    <w:p w14:paraId="0989F892" w14:textId="77777777" w:rsidR="009E2C94" w:rsidRDefault="009E2C94" w:rsidP="00925915">
      <w:pPr>
        <w:rPr>
          <w:b/>
          <w:bCs/>
          <w:sz w:val="16"/>
          <w:szCs w:val="16"/>
        </w:rPr>
      </w:pPr>
    </w:p>
    <w:p w14:paraId="77A171D1" w14:textId="77777777" w:rsidR="009E2C94" w:rsidRDefault="009E2C94" w:rsidP="00925915">
      <w:pPr>
        <w:rPr>
          <w:b/>
          <w:bCs/>
          <w:sz w:val="16"/>
          <w:szCs w:val="16"/>
        </w:rPr>
      </w:pPr>
    </w:p>
    <w:p w14:paraId="781C6E0C" w14:textId="77777777" w:rsidR="009E2C94" w:rsidRDefault="009E2C94" w:rsidP="00925915">
      <w:pPr>
        <w:rPr>
          <w:b/>
          <w:bCs/>
          <w:sz w:val="16"/>
          <w:szCs w:val="16"/>
        </w:rPr>
      </w:pPr>
    </w:p>
    <w:p w14:paraId="7E530BA4" w14:textId="77777777" w:rsidR="009E2C94" w:rsidRDefault="009E2C94" w:rsidP="00925915">
      <w:pPr>
        <w:rPr>
          <w:b/>
          <w:bCs/>
          <w:sz w:val="16"/>
          <w:szCs w:val="16"/>
        </w:rPr>
      </w:pPr>
    </w:p>
    <w:p w14:paraId="3E775A18" w14:textId="77777777" w:rsidR="009E2C94" w:rsidRDefault="009E2C94" w:rsidP="00925915">
      <w:pPr>
        <w:rPr>
          <w:b/>
          <w:bCs/>
          <w:sz w:val="16"/>
          <w:szCs w:val="16"/>
        </w:rPr>
      </w:pPr>
    </w:p>
    <w:p w14:paraId="2F96FA7A" w14:textId="77777777" w:rsidR="009E2C94" w:rsidRDefault="009E2C94" w:rsidP="00925915">
      <w:pPr>
        <w:rPr>
          <w:b/>
          <w:bCs/>
          <w:sz w:val="16"/>
          <w:szCs w:val="16"/>
        </w:rPr>
      </w:pPr>
    </w:p>
    <w:p w14:paraId="0BF84A85" w14:textId="77777777" w:rsidR="00261748" w:rsidRDefault="00261748" w:rsidP="00925915">
      <w:pPr>
        <w:rPr>
          <w:b/>
          <w:bCs/>
          <w:sz w:val="16"/>
          <w:szCs w:val="16"/>
        </w:rPr>
      </w:pPr>
    </w:p>
    <w:p w14:paraId="380FB976" w14:textId="77777777" w:rsidR="00261748" w:rsidRDefault="00261748" w:rsidP="00925915">
      <w:pPr>
        <w:rPr>
          <w:b/>
          <w:bCs/>
          <w:sz w:val="16"/>
          <w:szCs w:val="16"/>
        </w:rPr>
      </w:pPr>
    </w:p>
    <w:p w14:paraId="25622EA9" w14:textId="77777777" w:rsidR="00261748" w:rsidRDefault="00261748" w:rsidP="00925915">
      <w:pPr>
        <w:rPr>
          <w:b/>
          <w:bCs/>
          <w:sz w:val="16"/>
          <w:szCs w:val="16"/>
        </w:rPr>
      </w:pPr>
    </w:p>
    <w:p w14:paraId="4627DA96" w14:textId="77777777" w:rsidR="00261748" w:rsidRDefault="00261748" w:rsidP="00925915">
      <w:pPr>
        <w:rPr>
          <w:b/>
          <w:bCs/>
          <w:sz w:val="16"/>
          <w:szCs w:val="16"/>
        </w:rPr>
      </w:pPr>
    </w:p>
    <w:p w14:paraId="5E3E4A0E" w14:textId="77777777" w:rsidR="00261748" w:rsidRPr="00451DDB" w:rsidRDefault="00261748" w:rsidP="00925915">
      <w:pPr>
        <w:rPr>
          <w:b/>
          <w:bCs/>
          <w:sz w:val="16"/>
          <w:szCs w:val="16"/>
        </w:rPr>
      </w:pPr>
    </w:p>
    <w:p w14:paraId="3FC9F0CE" w14:textId="77777777" w:rsidR="00925915" w:rsidRPr="00D47841" w:rsidRDefault="00925915" w:rsidP="009E2C94">
      <w:pPr>
        <w:rPr>
          <w:b/>
          <w:bCs/>
          <w:sz w:val="32"/>
          <w:szCs w:val="32"/>
        </w:rPr>
      </w:pPr>
      <w:r w:rsidRPr="00D47841">
        <w:rPr>
          <w:b/>
          <w:bCs/>
          <w:sz w:val="32"/>
          <w:szCs w:val="32"/>
        </w:rPr>
        <w:t xml:space="preserve">Câmpina, ___ </w:t>
      </w:r>
      <w:r>
        <w:rPr>
          <w:b/>
          <w:bCs/>
          <w:sz w:val="32"/>
          <w:szCs w:val="32"/>
        </w:rPr>
        <w:t>martie</w:t>
      </w:r>
      <w:r w:rsidRPr="007F3778">
        <w:rPr>
          <w:bCs/>
          <w:sz w:val="28"/>
          <w:szCs w:val="28"/>
        </w:rPr>
        <w:t xml:space="preserve"> </w:t>
      </w:r>
      <w:r w:rsidRPr="00D47841">
        <w:rPr>
          <w:b/>
          <w:bCs/>
          <w:sz w:val="32"/>
          <w:szCs w:val="32"/>
        </w:rPr>
        <w:t>202</w:t>
      </w:r>
      <w:r>
        <w:rPr>
          <w:b/>
          <w:bCs/>
          <w:sz w:val="32"/>
          <w:szCs w:val="32"/>
        </w:rPr>
        <w:t>5</w:t>
      </w:r>
    </w:p>
    <w:p w14:paraId="4127F5A3" w14:textId="67418B48" w:rsidR="00925915" w:rsidRDefault="00925915" w:rsidP="009E2C94">
      <w:pPr>
        <w:rPr>
          <w:b/>
          <w:sz w:val="36"/>
          <w:szCs w:val="36"/>
        </w:rPr>
      </w:pPr>
      <w:r w:rsidRPr="00D47841">
        <w:rPr>
          <w:b/>
          <w:sz w:val="36"/>
          <w:szCs w:val="36"/>
        </w:rPr>
        <w:t xml:space="preserve">Nr. </w:t>
      </w:r>
      <w:r w:rsidRPr="00D47841">
        <w:rPr>
          <w:b/>
          <w:sz w:val="36"/>
          <w:szCs w:val="36"/>
        </w:rPr>
        <w:softHyphen/>
      </w:r>
      <w:r w:rsidRPr="00D47841">
        <w:rPr>
          <w:b/>
          <w:sz w:val="36"/>
          <w:szCs w:val="36"/>
        </w:rPr>
        <w:softHyphen/>
      </w:r>
      <w:r w:rsidRPr="00D47841">
        <w:rPr>
          <w:b/>
          <w:sz w:val="36"/>
          <w:szCs w:val="36"/>
        </w:rPr>
        <w:softHyphen/>
      </w:r>
      <w:r w:rsidRPr="00D47841">
        <w:rPr>
          <w:b/>
          <w:sz w:val="36"/>
          <w:szCs w:val="36"/>
        </w:rPr>
        <w:softHyphen/>
      </w:r>
      <w:r w:rsidRPr="00D47841">
        <w:rPr>
          <w:b/>
          <w:sz w:val="36"/>
          <w:szCs w:val="36"/>
        </w:rPr>
        <w:softHyphen/>
      </w:r>
      <w:r w:rsidRPr="00D47841">
        <w:rPr>
          <w:b/>
          <w:sz w:val="36"/>
          <w:szCs w:val="36"/>
        </w:rPr>
        <w:softHyphen/>
        <w:t>____</w:t>
      </w:r>
      <w:r w:rsidRPr="00D47841">
        <w:rPr>
          <w:b/>
          <w:sz w:val="36"/>
          <w:szCs w:val="36"/>
        </w:rPr>
        <w:tab/>
      </w:r>
    </w:p>
    <w:p w14:paraId="5CAF2742" w14:textId="77777777" w:rsidR="00261748" w:rsidRDefault="00261748" w:rsidP="009E2C94">
      <w:pPr>
        <w:rPr>
          <w:b/>
          <w:sz w:val="36"/>
          <w:szCs w:val="36"/>
        </w:rPr>
      </w:pPr>
    </w:p>
    <w:p w14:paraId="2263A841" w14:textId="77777777" w:rsidR="00261748" w:rsidRDefault="00261748" w:rsidP="00925915">
      <w:pPr>
        <w:ind w:firstLine="720"/>
        <w:rPr>
          <w:b/>
          <w:sz w:val="36"/>
          <w:szCs w:val="36"/>
        </w:rPr>
      </w:pPr>
    </w:p>
    <w:p w14:paraId="0BA2909D" w14:textId="77777777" w:rsidR="00261748" w:rsidRDefault="00261748" w:rsidP="00925915">
      <w:pPr>
        <w:ind w:firstLine="720"/>
        <w:rPr>
          <w:b/>
          <w:sz w:val="36"/>
          <w:szCs w:val="36"/>
        </w:rPr>
      </w:pPr>
    </w:p>
    <w:p w14:paraId="14BA6B21" w14:textId="77777777" w:rsidR="00261748" w:rsidRDefault="00261748" w:rsidP="00925915">
      <w:pPr>
        <w:ind w:firstLine="720"/>
        <w:rPr>
          <w:b/>
          <w:sz w:val="36"/>
          <w:szCs w:val="36"/>
        </w:rPr>
      </w:pPr>
    </w:p>
    <w:p w14:paraId="0394C782" w14:textId="77777777" w:rsidR="00261748" w:rsidRDefault="00261748" w:rsidP="00925915">
      <w:pPr>
        <w:ind w:firstLine="720"/>
        <w:rPr>
          <w:b/>
          <w:sz w:val="36"/>
          <w:szCs w:val="36"/>
        </w:rPr>
      </w:pPr>
    </w:p>
    <w:p w14:paraId="5EF7FF2A" w14:textId="77777777" w:rsidR="00261748" w:rsidRDefault="00261748" w:rsidP="00925915">
      <w:pPr>
        <w:ind w:firstLine="720"/>
        <w:rPr>
          <w:b/>
          <w:sz w:val="36"/>
          <w:szCs w:val="36"/>
        </w:rPr>
      </w:pPr>
    </w:p>
    <w:p w14:paraId="208AF82B" w14:textId="77777777" w:rsidR="00261748" w:rsidRDefault="00261748" w:rsidP="00925915">
      <w:pPr>
        <w:ind w:firstLine="720"/>
        <w:rPr>
          <w:b/>
          <w:sz w:val="36"/>
          <w:szCs w:val="36"/>
        </w:rPr>
      </w:pPr>
    </w:p>
    <w:p w14:paraId="033ADEB2" w14:textId="77777777" w:rsidR="00261748" w:rsidRDefault="00261748" w:rsidP="00925915">
      <w:pPr>
        <w:ind w:firstLine="720"/>
        <w:rPr>
          <w:b/>
          <w:sz w:val="36"/>
          <w:szCs w:val="36"/>
        </w:rPr>
      </w:pPr>
    </w:p>
    <w:p w14:paraId="60F9737D" w14:textId="77777777" w:rsidR="00261748" w:rsidRDefault="00261748" w:rsidP="00925915">
      <w:pPr>
        <w:ind w:firstLine="720"/>
        <w:rPr>
          <w:b/>
          <w:sz w:val="36"/>
          <w:szCs w:val="36"/>
        </w:rPr>
      </w:pPr>
    </w:p>
    <w:p w14:paraId="7BB3E20D" w14:textId="77777777" w:rsidR="00261748" w:rsidRDefault="00261748" w:rsidP="00925915">
      <w:pPr>
        <w:ind w:firstLine="720"/>
        <w:rPr>
          <w:b/>
          <w:sz w:val="36"/>
          <w:szCs w:val="36"/>
        </w:rPr>
      </w:pPr>
    </w:p>
    <w:p w14:paraId="088F61C4" w14:textId="77777777" w:rsidR="00261748" w:rsidRDefault="00261748" w:rsidP="00925915">
      <w:pPr>
        <w:ind w:firstLine="720"/>
        <w:rPr>
          <w:b/>
          <w:sz w:val="36"/>
          <w:szCs w:val="36"/>
        </w:rPr>
      </w:pPr>
    </w:p>
    <w:p w14:paraId="083E1C82" w14:textId="77777777" w:rsidR="00261748" w:rsidRDefault="00261748" w:rsidP="00925915">
      <w:pPr>
        <w:ind w:firstLine="720"/>
        <w:rPr>
          <w:b/>
          <w:sz w:val="36"/>
          <w:szCs w:val="36"/>
        </w:rPr>
      </w:pPr>
    </w:p>
    <w:p w14:paraId="04A4B3C9" w14:textId="77777777" w:rsidR="00261748" w:rsidRDefault="00261748" w:rsidP="00925915">
      <w:pPr>
        <w:ind w:firstLine="720"/>
        <w:rPr>
          <w:b/>
          <w:sz w:val="36"/>
          <w:szCs w:val="36"/>
        </w:rPr>
      </w:pPr>
    </w:p>
    <w:p w14:paraId="206C5E2C" w14:textId="77777777" w:rsidR="00261748" w:rsidRDefault="00261748" w:rsidP="00925915">
      <w:pPr>
        <w:ind w:firstLine="720"/>
        <w:rPr>
          <w:b/>
          <w:sz w:val="36"/>
          <w:szCs w:val="36"/>
        </w:rPr>
      </w:pPr>
    </w:p>
    <w:p w14:paraId="69E92911" w14:textId="77777777" w:rsidR="00261748" w:rsidRDefault="00261748" w:rsidP="00925915">
      <w:pPr>
        <w:ind w:firstLine="720"/>
        <w:rPr>
          <w:b/>
          <w:sz w:val="36"/>
          <w:szCs w:val="36"/>
        </w:rPr>
      </w:pPr>
    </w:p>
    <w:p w14:paraId="4502BB32" w14:textId="77777777" w:rsidR="00016B7F" w:rsidRDefault="00016B7F" w:rsidP="00925915">
      <w:pPr>
        <w:ind w:firstLine="720"/>
        <w:rPr>
          <w:b/>
          <w:sz w:val="36"/>
          <w:szCs w:val="36"/>
        </w:rPr>
      </w:pPr>
    </w:p>
    <w:p w14:paraId="3250A2A3" w14:textId="77777777" w:rsidR="00261748" w:rsidRPr="00D47841" w:rsidRDefault="00261748" w:rsidP="00925915">
      <w:pPr>
        <w:ind w:firstLine="720"/>
      </w:pPr>
    </w:p>
    <w:bookmarkEnd w:id="0"/>
    <w:p w14:paraId="35075026" w14:textId="77777777" w:rsidR="00925915" w:rsidRDefault="00925915" w:rsidP="00925915">
      <w:pPr>
        <w:jc w:val="both"/>
        <w:rPr>
          <w:rStyle w:val="BodyTextChar"/>
          <w:rFonts w:cs="Times New Roman"/>
          <w:bCs/>
          <w:sz w:val="28"/>
          <w:szCs w:val="28"/>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22B90" w:rsidRPr="00E22B90" w14:paraId="4A6C996D" w14:textId="77777777" w:rsidTr="00925915">
        <w:trPr>
          <w:trHeight w:val="334"/>
        </w:trPr>
        <w:tc>
          <w:tcPr>
            <w:tcW w:w="10800" w:type="dxa"/>
            <w:vAlign w:val="center"/>
            <w:hideMark/>
          </w:tcPr>
          <w:p w14:paraId="2D7DC945" w14:textId="1A1EAFBE" w:rsidR="00E22B90" w:rsidRPr="00E22B90" w:rsidRDefault="006F17E7" w:rsidP="006F17E7">
            <w:pPr>
              <w:rPr>
                <w:b/>
                <w:sz w:val="28"/>
                <w:szCs w:val="28"/>
                <w:lang w:val="pt-PT"/>
              </w:rPr>
            </w:pPr>
            <w:r>
              <w:rPr>
                <w:sz w:val="28"/>
                <w:szCs w:val="28"/>
                <w:lang w:val="fr-FR"/>
              </w:rPr>
              <w:lastRenderedPageBreak/>
              <w:t xml:space="preserve">         </w:t>
            </w:r>
            <w:r w:rsidR="00E22B90" w:rsidRPr="00E22B90">
              <w:rPr>
                <w:sz w:val="28"/>
                <w:szCs w:val="28"/>
                <w:lang w:val="fr-FR"/>
              </w:rPr>
              <w:t>ROMÂNIA</w:t>
            </w:r>
          </w:p>
          <w:p w14:paraId="4D9F39A7" w14:textId="24BD8C2D" w:rsidR="00E22B90" w:rsidRPr="00E22B90" w:rsidRDefault="00E22B90" w:rsidP="006F17E7">
            <w:pPr>
              <w:rPr>
                <w:b/>
                <w:sz w:val="28"/>
                <w:szCs w:val="28"/>
                <w:lang w:val="fr-FR"/>
              </w:rPr>
            </w:pPr>
            <w:r w:rsidRPr="00E22B90">
              <w:rPr>
                <w:sz w:val="28"/>
                <w:szCs w:val="28"/>
                <w:lang w:val="fr-FR"/>
              </w:rPr>
              <w:t>JUDEŢUL</w:t>
            </w:r>
            <w:r w:rsidR="00925915">
              <w:rPr>
                <w:sz w:val="28"/>
                <w:szCs w:val="28"/>
                <w:lang w:val="fr-FR"/>
              </w:rPr>
              <w:t xml:space="preserve"> P</w:t>
            </w:r>
            <w:r w:rsidRPr="00E22B90">
              <w:rPr>
                <w:sz w:val="28"/>
                <w:szCs w:val="28"/>
                <w:lang w:val="fr-FR"/>
              </w:rPr>
              <w:t>RAHOVA</w:t>
            </w:r>
          </w:p>
          <w:p w14:paraId="7073907C" w14:textId="19377C1D" w:rsidR="00E22B90" w:rsidRPr="00E22B90" w:rsidRDefault="00E22B90" w:rsidP="00925915">
            <w:pPr>
              <w:rPr>
                <w:sz w:val="28"/>
                <w:szCs w:val="28"/>
                <w:lang w:val="fr-FR"/>
              </w:rPr>
            </w:pPr>
            <w:r w:rsidRPr="00E22B90">
              <w:rPr>
                <w:sz w:val="28"/>
                <w:szCs w:val="28"/>
                <w:lang w:val="fr-FR"/>
              </w:rPr>
              <w:t>MUNICIPIUL CÂMPINA</w:t>
            </w:r>
          </w:p>
          <w:p w14:paraId="6D14C36A" w14:textId="77777777" w:rsidR="006F17E7" w:rsidRDefault="006F17E7" w:rsidP="00925915">
            <w:pPr>
              <w:rPr>
                <w:b/>
                <w:sz w:val="28"/>
                <w:szCs w:val="28"/>
                <w:lang w:val="fr-FR"/>
              </w:rPr>
            </w:pPr>
            <w:r>
              <w:rPr>
                <w:b/>
                <w:sz w:val="28"/>
                <w:szCs w:val="28"/>
                <w:lang w:val="fr-FR"/>
              </w:rPr>
              <w:t xml:space="preserve">        </w:t>
            </w:r>
            <w:r w:rsidR="00E22B90" w:rsidRPr="00E22B90">
              <w:rPr>
                <w:b/>
                <w:sz w:val="28"/>
                <w:szCs w:val="28"/>
                <w:lang w:val="fr-FR"/>
              </w:rPr>
              <w:t>P R I M A R</w:t>
            </w:r>
          </w:p>
          <w:p w14:paraId="2F863359" w14:textId="6B9205DA" w:rsidR="00E22B90" w:rsidRPr="006F17E7" w:rsidRDefault="00E22B90" w:rsidP="00925915">
            <w:pPr>
              <w:rPr>
                <w:b/>
                <w:sz w:val="28"/>
                <w:szCs w:val="28"/>
                <w:lang w:val="fr-FR"/>
              </w:rPr>
            </w:pPr>
            <w:r w:rsidRPr="00E22B90">
              <w:rPr>
                <w:sz w:val="28"/>
                <w:szCs w:val="28"/>
              </w:rPr>
              <w:t>Nr.</w:t>
            </w:r>
            <w:r w:rsidR="00016B7F">
              <w:rPr>
                <w:sz w:val="28"/>
                <w:szCs w:val="28"/>
              </w:rPr>
              <w:t>1</w:t>
            </w:r>
            <w:r w:rsidR="00016B7F">
              <w:rPr>
                <w:rFonts w:eastAsia="Times New Roman"/>
                <w:sz w:val="28"/>
                <w:szCs w:val="28"/>
              </w:rPr>
              <w:t>2.063/19 martie 2025</w:t>
            </w:r>
          </w:p>
        </w:tc>
      </w:tr>
      <w:tr w:rsidR="006F17E7" w:rsidRPr="00E22B90" w14:paraId="2A24C3F0" w14:textId="77777777" w:rsidTr="00925915">
        <w:trPr>
          <w:trHeight w:val="334"/>
        </w:trPr>
        <w:tc>
          <w:tcPr>
            <w:tcW w:w="10800" w:type="dxa"/>
            <w:vAlign w:val="center"/>
          </w:tcPr>
          <w:p w14:paraId="1D6E439E" w14:textId="77777777" w:rsidR="006F17E7" w:rsidRPr="00E22B90" w:rsidRDefault="006F17E7" w:rsidP="006F17E7">
            <w:pPr>
              <w:rPr>
                <w:sz w:val="28"/>
                <w:szCs w:val="28"/>
                <w:lang w:val="fr-FR"/>
              </w:rPr>
            </w:pPr>
          </w:p>
        </w:tc>
      </w:tr>
    </w:tbl>
    <w:p w14:paraId="2552CEF7" w14:textId="77777777" w:rsidR="00E22B90" w:rsidRPr="00016B7F" w:rsidRDefault="00E22B90" w:rsidP="00147478">
      <w:pPr>
        <w:ind w:left="720" w:firstLine="90"/>
        <w:jc w:val="center"/>
        <w:rPr>
          <w:b/>
          <w:sz w:val="36"/>
          <w:szCs w:val="36"/>
          <w:lang w:val="it-IT"/>
        </w:rPr>
      </w:pPr>
      <w:r w:rsidRPr="00016B7F">
        <w:rPr>
          <w:b/>
          <w:sz w:val="36"/>
          <w:szCs w:val="36"/>
          <w:lang w:val="it-IT"/>
        </w:rPr>
        <w:t>REFERAT DE APROBARE</w:t>
      </w:r>
    </w:p>
    <w:p w14:paraId="6990F5D7" w14:textId="77777777" w:rsidR="00F66B65" w:rsidRDefault="00E22B90" w:rsidP="00147478">
      <w:pPr>
        <w:ind w:left="720"/>
        <w:jc w:val="center"/>
        <w:rPr>
          <w:rFonts w:eastAsia="Times New Roman"/>
          <w:b/>
          <w:sz w:val="28"/>
          <w:szCs w:val="28"/>
        </w:rPr>
      </w:pPr>
      <w:r w:rsidRPr="00E22B90">
        <w:rPr>
          <w:b/>
          <w:sz w:val="28"/>
          <w:szCs w:val="28"/>
          <w:lang w:val="it-IT"/>
        </w:rPr>
        <w:t xml:space="preserve">la proiectul de hotărâre </w:t>
      </w:r>
      <w:r w:rsidRPr="00E22B90">
        <w:rPr>
          <w:b/>
          <w:sz w:val="28"/>
          <w:szCs w:val="28"/>
        </w:rPr>
        <w:t xml:space="preserve">privind </w:t>
      </w:r>
      <w:r w:rsidR="00147478" w:rsidRPr="00E22B90">
        <w:rPr>
          <w:rFonts w:eastAsia="Times New Roman"/>
          <w:b/>
          <w:sz w:val="28"/>
          <w:szCs w:val="28"/>
        </w:rPr>
        <w:t>aprobarea trecerii din domeniul public în domeniul privat al Municipiului Câmpina a construcției</w:t>
      </w:r>
    </w:p>
    <w:p w14:paraId="62090E92" w14:textId="77777777" w:rsidR="00F66B65" w:rsidRDefault="00147478" w:rsidP="00147478">
      <w:pPr>
        <w:ind w:left="720"/>
        <w:jc w:val="center"/>
        <w:rPr>
          <w:rFonts w:eastAsia="Times New Roman"/>
          <w:b/>
          <w:sz w:val="28"/>
          <w:szCs w:val="28"/>
        </w:rPr>
      </w:pPr>
      <w:r w:rsidRPr="00E22B90">
        <w:rPr>
          <w:rFonts w:eastAsia="Times New Roman"/>
          <w:b/>
          <w:sz w:val="28"/>
          <w:szCs w:val="28"/>
        </w:rPr>
        <w:t xml:space="preserve"> „Cinematograf </w:t>
      </w:r>
      <w:r>
        <w:rPr>
          <w:rFonts w:eastAsia="Times New Roman"/>
          <w:b/>
          <w:sz w:val="28"/>
          <w:szCs w:val="28"/>
        </w:rPr>
        <w:t>C</w:t>
      </w:r>
      <w:r w:rsidRPr="00E22B90">
        <w:rPr>
          <w:rFonts w:eastAsia="Times New Roman"/>
          <w:b/>
          <w:sz w:val="28"/>
          <w:szCs w:val="28"/>
        </w:rPr>
        <w:t>entral”</w:t>
      </w:r>
      <w:r>
        <w:rPr>
          <w:rFonts w:eastAsia="Times New Roman"/>
          <w:b/>
          <w:sz w:val="28"/>
          <w:szCs w:val="28"/>
        </w:rPr>
        <w:t>, situată în Municipiul Câmpina,</w:t>
      </w:r>
    </w:p>
    <w:p w14:paraId="53568B9C" w14:textId="77777777" w:rsidR="00F66B65" w:rsidRDefault="00147478" w:rsidP="00147478">
      <w:pPr>
        <w:ind w:left="720"/>
        <w:jc w:val="center"/>
        <w:rPr>
          <w:rFonts w:eastAsia="Times New Roman"/>
          <w:b/>
          <w:sz w:val="28"/>
          <w:szCs w:val="28"/>
        </w:rPr>
      </w:pPr>
      <w:r>
        <w:rPr>
          <w:rFonts w:eastAsia="Times New Roman"/>
          <w:b/>
          <w:sz w:val="28"/>
          <w:szCs w:val="28"/>
        </w:rPr>
        <w:t>B</w:t>
      </w:r>
      <w:r w:rsidR="00F66B65">
        <w:rPr>
          <w:rFonts w:eastAsia="Times New Roman"/>
          <w:b/>
          <w:sz w:val="28"/>
          <w:szCs w:val="28"/>
        </w:rPr>
        <w:t>-dul</w:t>
      </w:r>
      <w:r>
        <w:rPr>
          <w:rFonts w:eastAsia="Times New Roman"/>
          <w:b/>
          <w:sz w:val="28"/>
          <w:szCs w:val="28"/>
        </w:rPr>
        <w:t xml:space="preserve"> Carol I, nr.69, </w:t>
      </w:r>
      <w:r w:rsidR="00F66B65">
        <w:rPr>
          <w:rFonts w:eastAsia="Times New Roman"/>
          <w:b/>
          <w:sz w:val="28"/>
          <w:szCs w:val="28"/>
        </w:rPr>
        <w:t>J</w:t>
      </w:r>
      <w:r>
        <w:rPr>
          <w:rFonts w:eastAsia="Times New Roman"/>
          <w:b/>
          <w:sz w:val="28"/>
          <w:szCs w:val="28"/>
        </w:rPr>
        <w:t>udețul Prahova, C.F.29968/Nr.</w:t>
      </w:r>
      <w:r w:rsidR="00F66B65">
        <w:rPr>
          <w:rFonts w:eastAsia="Times New Roman"/>
          <w:b/>
          <w:sz w:val="28"/>
          <w:szCs w:val="28"/>
        </w:rPr>
        <w:t>C</w:t>
      </w:r>
      <w:r>
        <w:rPr>
          <w:rFonts w:eastAsia="Times New Roman"/>
          <w:b/>
          <w:sz w:val="28"/>
          <w:szCs w:val="28"/>
        </w:rPr>
        <w:t xml:space="preserve">adastral 29968-C1, </w:t>
      </w:r>
    </w:p>
    <w:p w14:paraId="7FA47766" w14:textId="170FC71E" w:rsidR="00147478" w:rsidRPr="00E22B90" w:rsidRDefault="00147478" w:rsidP="00147478">
      <w:pPr>
        <w:ind w:left="720"/>
        <w:jc w:val="center"/>
        <w:rPr>
          <w:rFonts w:eastAsia="Times New Roman"/>
          <w:b/>
          <w:sz w:val="28"/>
          <w:szCs w:val="28"/>
        </w:rPr>
      </w:pPr>
      <w:r w:rsidRPr="00E22B90">
        <w:rPr>
          <w:rFonts w:eastAsia="Times New Roman"/>
          <w:b/>
          <w:sz w:val="28"/>
          <w:szCs w:val="28"/>
        </w:rPr>
        <w:t>în vederea scoaterii din funcțiune</w:t>
      </w:r>
      <w:r>
        <w:rPr>
          <w:rFonts w:eastAsia="Times New Roman"/>
          <w:b/>
          <w:sz w:val="28"/>
          <w:szCs w:val="28"/>
        </w:rPr>
        <w:t>, casării</w:t>
      </w:r>
      <w:r w:rsidRPr="00E22B90">
        <w:rPr>
          <w:rFonts w:eastAsia="Times New Roman"/>
          <w:b/>
          <w:sz w:val="28"/>
          <w:szCs w:val="28"/>
        </w:rPr>
        <w:t xml:space="preserve"> și demolării acesteia </w:t>
      </w:r>
    </w:p>
    <w:p w14:paraId="1FF2AE4D" w14:textId="63857438" w:rsidR="00E22B90" w:rsidRPr="00E22B90" w:rsidRDefault="00E22B90" w:rsidP="00147478">
      <w:pPr>
        <w:ind w:left="720" w:firstLine="90"/>
        <w:jc w:val="center"/>
        <w:rPr>
          <w:sz w:val="28"/>
          <w:szCs w:val="28"/>
        </w:rPr>
      </w:pPr>
    </w:p>
    <w:p w14:paraId="1F7C031F" w14:textId="67A4EC81" w:rsidR="00E22B90" w:rsidRPr="00F66B65" w:rsidRDefault="00E22B90" w:rsidP="006F17E7">
      <w:pPr>
        <w:ind w:firstLine="851"/>
        <w:jc w:val="both"/>
        <w:rPr>
          <w:b/>
          <w:sz w:val="28"/>
          <w:szCs w:val="28"/>
        </w:rPr>
      </w:pPr>
      <w:r w:rsidRPr="00E22B90">
        <w:rPr>
          <w:sz w:val="28"/>
          <w:szCs w:val="28"/>
        </w:rPr>
        <w:t>Subsemnata Irina</w:t>
      </w:r>
      <w:r w:rsidR="00147478">
        <w:rPr>
          <w:sz w:val="28"/>
          <w:szCs w:val="28"/>
        </w:rPr>
        <w:t xml:space="preserve"> -</w:t>
      </w:r>
      <w:r w:rsidRPr="00E22B90">
        <w:rPr>
          <w:sz w:val="28"/>
          <w:szCs w:val="28"/>
        </w:rPr>
        <w:t xml:space="preserve"> Mihaela Nistor, în calitate de Primar al Municipiului Câmpina, în conformitate cu prevederile art.136, alin.(1) și alin.(2) din O.U.G. nr.57/ 03 iulie 2019 privind Codul administrativ, cu modificările și completările ulterioare și</w:t>
      </w:r>
      <w:r w:rsidRPr="00E22B90">
        <w:rPr>
          <w:b/>
          <w:bCs/>
          <w:sz w:val="28"/>
          <w:szCs w:val="28"/>
        </w:rPr>
        <w:t xml:space="preserve"> </w:t>
      </w:r>
      <w:r w:rsidRPr="00E22B90">
        <w:rPr>
          <w:sz w:val="28"/>
          <w:szCs w:val="28"/>
        </w:rPr>
        <w:t>ale Legii nr.24/2000 privind normele de tehnică legislativă pentru elaborarea actelor normative, republicată, cu modificările și completările ulterioare,</w:t>
      </w:r>
      <w:r w:rsidRPr="00E22B90">
        <w:rPr>
          <w:b/>
          <w:sz w:val="28"/>
          <w:szCs w:val="28"/>
        </w:rPr>
        <w:t xml:space="preserve"> </w:t>
      </w:r>
      <w:r w:rsidRPr="00E22B90">
        <w:rPr>
          <w:sz w:val="28"/>
          <w:szCs w:val="28"/>
        </w:rPr>
        <w:t>supun analizei și aprobării Consiliului local</w:t>
      </w:r>
      <w:r w:rsidRPr="00E22B90">
        <w:rPr>
          <w:sz w:val="28"/>
          <w:szCs w:val="28"/>
          <w:lang w:val="it-IT"/>
        </w:rPr>
        <w:t xml:space="preserve"> </w:t>
      </w:r>
      <w:r w:rsidRPr="00F66B65">
        <w:rPr>
          <w:b/>
          <w:sz w:val="28"/>
          <w:szCs w:val="28"/>
          <w:lang w:val="it-IT"/>
        </w:rPr>
        <w:t>proiectul de hotărâre</w:t>
      </w:r>
      <w:r w:rsidRPr="00F66B65">
        <w:rPr>
          <w:b/>
          <w:sz w:val="28"/>
          <w:szCs w:val="28"/>
        </w:rPr>
        <w:t xml:space="preserve"> </w:t>
      </w:r>
      <w:r w:rsidR="00147478" w:rsidRPr="00F66B65">
        <w:rPr>
          <w:b/>
          <w:sz w:val="28"/>
          <w:szCs w:val="28"/>
        </w:rPr>
        <w:t xml:space="preserve">privind </w:t>
      </w:r>
      <w:r w:rsidR="00147478" w:rsidRPr="00F66B65">
        <w:rPr>
          <w:rFonts w:eastAsia="Times New Roman"/>
          <w:b/>
          <w:sz w:val="28"/>
          <w:szCs w:val="28"/>
        </w:rPr>
        <w:t>aprobarea trecerii din domeniul public în domeniul privat al Municipiului Câmpina a construcției „Cinematograf Central”, situată în Municipiul Câmpina, B</w:t>
      </w:r>
      <w:r w:rsidR="00F66B65">
        <w:rPr>
          <w:rFonts w:eastAsia="Times New Roman"/>
          <w:b/>
          <w:sz w:val="28"/>
          <w:szCs w:val="28"/>
        </w:rPr>
        <w:t>-dul</w:t>
      </w:r>
      <w:r w:rsidR="00147478" w:rsidRPr="00F66B65">
        <w:rPr>
          <w:rFonts w:eastAsia="Times New Roman"/>
          <w:b/>
          <w:sz w:val="28"/>
          <w:szCs w:val="28"/>
        </w:rPr>
        <w:t xml:space="preserve"> Carol I, nr.69, </w:t>
      </w:r>
      <w:r w:rsidR="00F66B65">
        <w:rPr>
          <w:rFonts w:eastAsia="Times New Roman"/>
          <w:b/>
          <w:sz w:val="28"/>
          <w:szCs w:val="28"/>
        </w:rPr>
        <w:t>J</w:t>
      </w:r>
      <w:r w:rsidR="00147478" w:rsidRPr="00F66B65">
        <w:rPr>
          <w:rFonts w:eastAsia="Times New Roman"/>
          <w:b/>
          <w:sz w:val="28"/>
          <w:szCs w:val="28"/>
        </w:rPr>
        <w:t>udețul Prahova, C.F.29968/Nr.</w:t>
      </w:r>
      <w:r w:rsidR="00F66B65">
        <w:rPr>
          <w:rFonts w:eastAsia="Times New Roman"/>
          <w:b/>
          <w:sz w:val="28"/>
          <w:szCs w:val="28"/>
        </w:rPr>
        <w:t>C</w:t>
      </w:r>
      <w:r w:rsidR="00147478" w:rsidRPr="00F66B65">
        <w:rPr>
          <w:rFonts w:eastAsia="Times New Roman"/>
          <w:b/>
          <w:sz w:val="28"/>
          <w:szCs w:val="28"/>
        </w:rPr>
        <w:t>adastral 29968-C1, în vederea scoaterii din funcțiune, casării și demolării acesteia</w:t>
      </w:r>
      <w:r w:rsidRPr="00F66B65">
        <w:rPr>
          <w:b/>
          <w:sz w:val="28"/>
          <w:szCs w:val="28"/>
        </w:rPr>
        <w:t>.</w:t>
      </w:r>
    </w:p>
    <w:p w14:paraId="2570F37F" w14:textId="6ADA36B6" w:rsidR="003E0759" w:rsidRDefault="00E22B90" w:rsidP="006F17E7">
      <w:pPr>
        <w:ind w:firstLine="851"/>
        <w:jc w:val="both"/>
        <w:rPr>
          <w:sz w:val="28"/>
          <w:szCs w:val="28"/>
        </w:rPr>
      </w:pPr>
      <w:r w:rsidRPr="00E22B90">
        <w:rPr>
          <w:sz w:val="28"/>
          <w:szCs w:val="28"/>
        </w:rPr>
        <w:t xml:space="preserve">Promovarea proiectului de hotărâre are la bază </w:t>
      </w:r>
      <w:r w:rsidR="003E0759">
        <w:rPr>
          <w:sz w:val="28"/>
          <w:szCs w:val="28"/>
        </w:rPr>
        <w:t>Nota de fundamentare nr.7724/</w:t>
      </w:r>
      <w:r w:rsidR="00D82B50">
        <w:rPr>
          <w:sz w:val="28"/>
          <w:szCs w:val="28"/>
        </w:rPr>
        <w:t xml:space="preserve">                       </w:t>
      </w:r>
      <w:r w:rsidR="003E0759">
        <w:rPr>
          <w:sz w:val="28"/>
          <w:szCs w:val="28"/>
        </w:rPr>
        <w:t>20 februarie 2025 prin care Serviciul administrarea domeniului public și privat prezintă regimul juridic al construcției ”Cinematograf Central”, întocmită în urma Notei interne nr.7068/18 februarie 2025 prin care Direcția dezvoltare-Compa</w:t>
      </w:r>
      <w:r w:rsidR="00D82B50">
        <w:rPr>
          <w:sz w:val="28"/>
          <w:szCs w:val="28"/>
        </w:rPr>
        <w:t>r</w:t>
      </w:r>
      <w:r w:rsidR="003E0759">
        <w:rPr>
          <w:sz w:val="28"/>
          <w:szCs w:val="28"/>
        </w:rPr>
        <w:t>timent investiții, achiziții publice solicită rezolvarea situației juridice a imobilului în vederea derulării lucrărilor de desființare a acestuia.</w:t>
      </w:r>
    </w:p>
    <w:p w14:paraId="2498F4EA" w14:textId="38ECA559" w:rsidR="003E0759" w:rsidRDefault="0077095F" w:rsidP="006F17E7">
      <w:pPr>
        <w:ind w:firstLine="851"/>
        <w:jc w:val="both"/>
        <w:rPr>
          <w:sz w:val="28"/>
          <w:szCs w:val="28"/>
        </w:rPr>
      </w:pPr>
      <w:r>
        <w:rPr>
          <w:sz w:val="28"/>
          <w:szCs w:val="28"/>
        </w:rPr>
        <w:t>Situația a fost analizată de C</w:t>
      </w:r>
      <w:r w:rsidRPr="003E0759">
        <w:rPr>
          <w:color w:val="000000" w:themeColor="text1"/>
          <w:sz w:val="28"/>
          <w:szCs w:val="28"/>
        </w:rPr>
        <w:t xml:space="preserve">omisia specială constituită în vederea inventarierii domeniului public și privat al U.A.T., </w:t>
      </w:r>
      <w:r>
        <w:rPr>
          <w:color w:val="000000" w:themeColor="text1"/>
          <w:sz w:val="28"/>
          <w:szCs w:val="28"/>
        </w:rPr>
        <w:t>pe baza n</w:t>
      </w:r>
      <w:r w:rsidR="003E0759">
        <w:rPr>
          <w:sz w:val="28"/>
          <w:szCs w:val="28"/>
        </w:rPr>
        <w:t>ot</w:t>
      </w:r>
      <w:r>
        <w:rPr>
          <w:sz w:val="28"/>
          <w:szCs w:val="28"/>
        </w:rPr>
        <w:t>ei</w:t>
      </w:r>
      <w:r w:rsidR="003E0759">
        <w:rPr>
          <w:sz w:val="28"/>
          <w:szCs w:val="28"/>
        </w:rPr>
        <w:t xml:space="preserve"> de fundamentare menționată anterior, documentel</w:t>
      </w:r>
      <w:r>
        <w:rPr>
          <w:sz w:val="28"/>
          <w:szCs w:val="28"/>
        </w:rPr>
        <w:t>or</w:t>
      </w:r>
      <w:r w:rsidR="003E0759">
        <w:rPr>
          <w:sz w:val="28"/>
          <w:szCs w:val="28"/>
        </w:rPr>
        <w:t xml:space="preserve"> </w:t>
      </w:r>
      <w:r>
        <w:rPr>
          <w:sz w:val="28"/>
          <w:szCs w:val="28"/>
        </w:rPr>
        <w:t>înaintate de Direcția A.D.P.P.</w:t>
      </w:r>
      <w:r w:rsidR="003E0759">
        <w:rPr>
          <w:sz w:val="28"/>
          <w:szCs w:val="28"/>
        </w:rPr>
        <w:t xml:space="preserve"> </w:t>
      </w:r>
      <w:r>
        <w:rPr>
          <w:sz w:val="28"/>
          <w:szCs w:val="28"/>
        </w:rPr>
        <w:t>și a datelor/ informațiilor furnizate de compartimentele funcționate din cadrul Primăriei Municipiului Câmpina, aspect consemnat în procesul-verbal nr.</w:t>
      </w:r>
      <w:r w:rsidR="005E1DA0">
        <w:rPr>
          <w:sz w:val="28"/>
          <w:szCs w:val="28"/>
        </w:rPr>
        <w:t>11.574</w:t>
      </w:r>
      <w:r>
        <w:rPr>
          <w:sz w:val="28"/>
          <w:szCs w:val="28"/>
        </w:rPr>
        <w:t>/</w:t>
      </w:r>
      <w:r w:rsidR="005E1DA0">
        <w:rPr>
          <w:sz w:val="28"/>
          <w:szCs w:val="28"/>
        </w:rPr>
        <w:t>17</w:t>
      </w:r>
      <w:r>
        <w:rPr>
          <w:sz w:val="28"/>
          <w:szCs w:val="28"/>
        </w:rPr>
        <w:t xml:space="preserve"> martie 2025 a Comis</w:t>
      </w:r>
      <w:r w:rsidR="00D82B50">
        <w:rPr>
          <w:sz w:val="28"/>
          <w:szCs w:val="28"/>
        </w:rPr>
        <w:t>i</w:t>
      </w:r>
      <w:r>
        <w:rPr>
          <w:sz w:val="28"/>
          <w:szCs w:val="28"/>
        </w:rPr>
        <w:t xml:space="preserve">ei. </w:t>
      </w:r>
    </w:p>
    <w:p w14:paraId="4354BDC2" w14:textId="25A01C55" w:rsidR="003E0759" w:rsidRDefault="0077095F" w:rsidP="006F17E7">
      <w:pPr>
        <w:ind w:firstLine="851"/>
        <w:jc w:val="both"/>
        <w:rPr>
          <w:sz w:val="28"/>
          <w:szCs w:val="28"/>
        </w:rPr>
      </w:pPr>
      <w:r>
        <w:rPr>
          <w:sz w:val="28"/>
          <w:szCs w:val="28"/>
        </w:rPr>
        <w:t xml:space="preserve">Prin protocolul de predare-primire nr.36998/29 august 2023 și Procesul-verbal de predare-primire nr.39115/12 septembrie 2023, </w:t>
      </w:r>
      <w:r w:rsidR="008D5658">
        <w:rPr>
          <w:sz w:val="28"/>
          <w:szCs w:val="28"/>
        </w:rPr>
        <w:t>imobilul ”Cinematograf Central” (teren și construcție), situat în Municipiul Câmpina, B</w:t>
      </w:r>
      <w:r w:rsidR="00543371">
        <w:rPr>
          <w:sz w:val="28"/>
          <w:szCs w:val="28"/>
        </w:rPr>
        <w:t xml:space="preserve">-dul </w:t>
      </w:r>
      <w:r w:rsidR="008D5658">
        <w:rPr>
          <w:sz w:val="28"/>
          <w:szCs w:val="28"/>
        </w:rPr>
        <w:t xml:space="preserve">Carol I, nr.69, </w:t>
      </w:r>
      <w:r w:rsidR="00543371">
        <w:rPr>
          <w:sz w:val="28"/>
          <w:szCs w:val="28"/>
        </w:rPr>
        <w:t>J</w:t>
      </w:r>
      <w:r w:rsidR="008D5658">
        <w:rPr>
          <w:sz w:val="28"/>
          <w:szCs w:val="28"/>
        </w:rPr>
        <w:t>udețul Prahova a fost predat din patrimoniul statului</w:t>
      </w:r>
      <w:r w:rsidR="00F54634">
        <w:rPr>
          <w:sz w:val="28"/>
          <w:szCs w:val="28"/>
        </w:rPr>
        <w:t xml:space="preserve"> (domeniul privat)</w:t>
      </w:r>
      <w:r w:rsidR="008D5658">
        <w:rPr>
          <w:sz w:val="28"/>
          <w:szCs w:val="28"/>
        </w:rPr>
        <w:t xml:space="preserve"> și administrarea R.A.D.E.F.</w:t>
      </w:r>
      <w:r w:rsidR="00F54634">
        <w:rPr>
          <w:sz w:val="28"/>
          <w:szCs w:val="28"/>
        </w:rPr>
        <w:t xml:space="preserve"> </w:t>
      </w:r>
      <w:r w:rsidR="008D5658">
        <w:rPr>
          <w:sz w:val="28"/>
          <w:szCs w:val="28"/>
        </w:rPr>
        <w:t>RomâniaFilm în patrimoniul Municipiului Câmpina</w:t>
      </w:r>
      <w:r w:rsidR="00F54634">
        <w:rPr>
          <w:sz w:val="28"/>
          <w:szCs w:val="28"/>
        </w:rPr>
        <w:t xml:space="preserve"> (domeniul public)</w:t>
      </w:r>
      <w:r w:rsidR="008D5658">
        <w:rPr>
          <w:sz w:val="28"/>
          <w:szCs w:val="28"/>
        </w:rPr>
        <w:t>. Predarea-primirea imobilului a avut la bază Hotărârea nr.148/23 august 2023 prin care Consiliul Local al Municipiului Câmpina a aprobat încheierea protocolului de predare-primire a acestui imobil.</w:t>
      </w:r>
    </w:p>
    <w:p w14:paraId="72BACB25" w14:textId="28EBACC3" w:rsidR="008D5658" w:rsidRDefault="008D5658" w:rsidP="006F17E7">
      <w:pPr>
        <w:ind w:firstLine="851"/>
        <w:jc w:val="both"/>
        <w:rPr>
          <w:sz w:val="28"/>
          <w:szCs w:val="28"/>
        </w:rPr>
      </w:pPr>
      <w:r>
        <w:rPr>
          <w:sz w:val="28"/>
          <w:szCs w:val="28"/>
        </w:rPr>
        <w:t xml:space="preserve">Anterior preluării imobilului, în vederea </w:t>
      </w:r>
      <w:r w:rsidR="00F54634">
        <w:rPr>
          <w:rFonts w:eastAsia="Times New Roman"/>
          <w:sz w:val="28"/>
          <w:szCs w:val="28"/>
        </w:rPr>
        <w:t>stabilirii stării fizice, tehnice și evaluării seismice</w:t>
      </w:r>
      <w:r w:rsidR="00F54634">
        <w:rPr>
          <w:sz w:val="28"/>
          <w:szCs w:val="28"/>
        </w:rPr>
        <w:t xml:space="preserve"> </w:t>
      </w:r>
      <w:r w:rsidR="008B78CB">
        <w:rPr>
          <w:sz w:val="28"/>
          <w:szCs w:val="28"/>
        </w:rPr>
        <w:t>a construcției, a fost elaborat Raportul de expertiză tehnică a imobilului clădire Cinematograf Central, de către expert MLPAT ing.Constantin Alexandru, raport însușit de către Consiliul Local al Municipiului Câmpina prin Hotărârea nr.125/12 iulie 2023,</w:t>
      </w:r>
      <w:r>
        <w:rPr>
          <w:sz w:val="28"/>
          <w:szCs w:val="28"/>
        </w:rPr>
        <w:t xml:space="preserve"> R.A.D.E.F. RomâniaFilm </w:t>
      </w:r>
      <w:r w:rsidR="008B78CB">
        <w:rPr>
          <w:sz w:val="28"/>
          <w:szCs w:val="28"/>
        </w:rPr>
        <w:t>luând act de acesta prin protocolul susmenționat.</w:t>
      </w:r>
    </w:p>
    <w:p w14:paraId="29ABCBB2" w14:textId="77777777" w:rsidR="00192550" w:rsidRDefault="00192550" w:rsidP="006F17E7">
      <w:pPr>
        <w:ind w:firstLine="851"/>
        <w:jc w:val="both"/>
        <w:rPr>
          <w:sz w:val="28"/>
          <w:szCs w:val="28"/>
        </w:rPr>
      </w:pPr>
    </w:p>
    <w:p w14:paraId="7BF6A707" w14:textId="3EB243B5" w:rsidR="00F54634" w:rsidRDefault="00EE2F0A" w:rsidP="006F17E7">
      <w:pPr>
        <w:ind w:firstLine="851"/>
        <w:jc w:val="both"/>
        <w:rPr>
          <w:sz w:val="28"/>
          <w:szCs w:val="28"/>
        </w:rPr>
      </w:pPr>
      <w:r>
        <w:rPr>
          <w:sz w:val="28"/>
          <w:szCs w:val="28"/>
        </w:rPr>
        <w:t xml:space="preserve">Prin Raportul de expertiză tehnică, </w:t>
      </w:r>
      <w:r w:rsidR="00F54634">
        <w:rPr>
          <w:sz w:val="28"/>
          <w:szCs w:val="28"/>
        </w:rPr>
        <w:t xml:space="preserve">la capitolul ”Concluzii”, </w:t>
      </w:r>
      <w:r w:rsidR="00540381">
        <w:rPr>
          <w:sz w:val="28"/>
          <w:szCs w:val="28"/>
        </w:rPr>
        <w:t>expertul, având în vedere starea</w:t>
      </w:r>
      <w:r w:rsidR="00540381" w:rsidRPr="00E22B90">
        <w:rPr>
          <w:sz w:val="28"/>
          <w:szCs w:val="28"/>
        </w:rPr>
        <w:t xml:space="preserve"> avansată de degradare, precum și faptul că structura construcției a fost dimensionată conform normativelor din anii 1950, n</w:t>
      </w:r>
      <w:r w:rsidR="00540381">
        <w:rPr>
          <w:sz w:val="28"/>
          <w:szCs w:val="28"/>
        </w:rPr>
        <w:t>efiind</w:t>
      </w:r>
      <w:r w:rsidR="00540381" w:rsidRPr="00E22B90">
        <w:rPr>
          <w:sz w:val="28"/>
          <w:szCs w:val="28"/>
        </w:rPr>
        <w:t xml:space="preserve"> posibilă reabilitarea, respectiv punerea în siguranță conform normativelor actuale</w:t>
      </w:r>
      <w:r w:rsidR="00540381">
        <w:rPr>
          <w:sz w:val="28"/>
          <w:szCs w:val="28"/>
        </w:rPr>
        <w:t>,</w:t>
      </w:r>
      <w:r>
        <w:rPr>
          <w:sz w:val="28"/>
          <w:szCs w:val="28"/>
        </w:rPr>
        <w:t xml:space="preserve"> a </w:t>
      </w:r>
      <w:r w:rsidR="00F54634">
        <w:rPr>
          <w:sz w:val="28"/>
          <w:szCs w:val="28"/>
        </w:rPr>
        <w:t xml:space="preserve">recomandat demolarea integrală a construcției, luând în considerare starea tehnică a construcției, depășirea duratei de exploatare, volumul costurilor pentru reabilitare. Totodată se precizează că starea avansată de degradare, prezintă un pericol permanent de prăbușire parțială, totală. </w:t>
      </w:r>
    </w:p>
    <w:p w14:paraId="06A4D0AD" w14:textId="3377ED9D" w:rsidR="00540381" w:rsidRPr="00E22B90" w:rsidRDefault="00F54634" w:rsidP="006F17E7">
      <w:pPr>
        <w:ind w:firstLine="851"/>
        <w:jc w:val="both"/>
        <w:rPr>
          <w:sz w:val="28"/>
          <w:szCs w:val="28"/>
        </w:rPr>
      </w:pPr>
      <w:r>
        <w:rPr>
          <w:sz w:val="28"/>
          <w:szCs w:val="28"/>
        </w:rPr>
        <w:t>Conform informațiilor/documentelor furnizate de R.A.D.E.F. RomâniaFilm, construcția a fost edificată în anul 1959</w:t>
      </w:r>
      <w:r w:rsidR="00AE2184">
        <w:rPr>
          <w:sz w:val="28"/>
          <w:szCs w:val="28"/>
        </w:rPr>
        <w:t>.</w:t>
      </w:r>
      <w:r w:rsidR="00540381">
        <w:rPr>
          <w:sz w:val="28"/>
          <w:szCs w:val="28"/>
        </w:rPr>
        <w:t xml:space="preserve"> Precizez</w:t>
      </w:r>
      <w:r w:rsidR="00540381" w:rsidRPr="00E22B90">
        <w:rPr>
          <w:sz w:val="28"/>
          <w:szCs w:val="28"/>
        </w:rPr>
        <w:t xml:space="preserve"> că aceasta este neutilizată de mai bine de 30 de ani, asupra bunului imobil intervenind factorii de mediu, îngheț, dezgheț, agenți corozivi, acoperișul și planșeele fiind grav afectate datorită infiltrației apelor meteorice.</w:t>
      </w:r>
    </w:p>
    <w:p w14:paraId="70C60E36" w14:textId="1918EAFE" w:rsidR="00AE2184" w:rsidRDefault="00540381" w:rsidP="006F17E7">
      <w:pPr>
        <w:ind w:firstLine="851"/>
        <w:jc w:val="both"/>
        <w:rPr>
          <w:sz w:val="28"/>
          <w:szCs w:val="28"/>
        </w:rPr>
      </w:pPr>
      <w:r>
        <w:rPr>
          <w:sz w:val="28"/>
          <w:szCs w:val="28"/>
        </w:rPr>
        <w:t>Potrivit</w:t>
      </w:r>
      <w:r w:rsidR="00AE2184">
        <w:rPr>
          <w:sz w:val="28"/>
          <w:szCs w:val="28"/>
        </w:rPr>
        <w:t xml:space="preserve"> evidențelor contabile ale Primăriei Municipiului Câmpina, valoarea de inventar a imobilului ”Cinematograf Central” – teren și construcție, este de 20.372,00 lei, valoarea rămasă de amortizat fiind de 0,00 lei.  </w:t>
      </w:r>
    </w:p>
    <w:p w14:paraId="73FBD769" w14:textId="7F3712F1" w:rsidR="00AE2184" w:rsidRDefault="00540381" w:rsidP="006F17E7">
      <w:pPr>
        <w:ind w:firstLine="851"/>
        <w:jc w:val="both"/>
        <w:rPr>
          <w:sz w:val="28"/>
          <w:szCs w:val="28"/>
        </w:rPr>
      </w:pPr>
      <w:r>
        <w:rPr>
          <w:sz w:val="28"/>
          <w:szCs w:val="28"/>
        </w:rPr>
        <w:t xml:space="preserve">Având în vedere starea avansată de degradare </w:t>
      </w:r>
      <w:r w:rsidR="0032036F">
        <w:rPr>
          <w:sz w:val="28"/>
          <w:szCs w:val="28"/>
        </w:rPr>
        <w:t>a construcției, cu pericol de prăbușire recomandările expertului tehnic și situația de fapt, care nu mai permite folosirea acesteia în interes public, singura soluție este demolarea.</w:t>
      </w:r>
    </w:p>
    <w:p w14:paraId="3D83381F" w14:textId="6674C506" w:rsidR="0032036F" w:rsidRDefault="0032036F" w:rsidP="006F17E7">
      <w:pPr>
        <w:ind w:firstLine="851"/>
        <w:jc w:val="both"/>
        <w:rPr>
          <w:rFonts w:eastAsia="Times New Roman"/>
          <w:sz w:val="28"/>
          <w:szCs w:val="28"/>
        </w:rPr>
      </w:pPr>
      <w:r>
        <w:rPr>
          <w:sz w:val="28"/>
          <w:szCs w:val="28"/>
        </w:rPr>
        <w:t xml:space="preserve">Precizez că în conformitate cu </w:t>
      </w:r>
      <w:r>
        <w:rPr>
          <w:rFonts w:eastAsia="Times New Roman"/>
          <w:sz w:val="28"/>
          <w:szCs w:val="28"/>
        </w:rPr>
        <w:t>art.IV, alin.(11) din Legea nr.101/2023 pentru completarea O.G. nr.39/2005 privind cinematografia și pentru reglementarea unor măsuri privind sălile și grădinile de spectacol cinematografic, ”</w:t>
      </w:r>
      <w:r w:rsidRPr="0032036F">
        <w:rPr>
          <w:rFonts w:ascii="Open Sans" w:hAnsi="Open Sans" w:cs="Open Sans"/>
          <w:color w:val="333333"/>
          <w:shd w:val="clear" w:color="auto" w:fill="FFFFFF"/>
        </w:rPr>
        <w:t xml:space="preserve"> </w:t>
      </w:r>
      <w:r w:rsidRPr="0032036F">
        <w:rPr>
          <w:rFonts w:eastAsia="Times New Roman"/>
          <w:sz w:val="28"/>
          <w:szCs w:val="28"/>
        </w:rPr>
        <w:t>În situaţia în care imobilul preluat de autorităţile administraţiei publice locale în condiţiile prezentei legi nu mai poate fi utilizat/reabilitat, acesta poate fi demolat şi terenul aferent poate fi utilizat pentru realizarea unui alt obiectiv de interes public, conform hotărârii consiliului local al comunei/oraşului/municipiului, cu respectarea termenelor şi condiţiilor prevăzute la alin. (7)-(10)</w:t>
      </w:r>
      <w:r>
        <w:rPr>
          <w:rFonts w:eastAsia="Times New Roman"/>
          <w:sz w:val="28"/>
          <w:szCs w:val="28"/>
        </w:rPr>
        <w:t>”</w:t>
      </w:r>
      <w:r w:rsidRPr="0032036F">
        <w:rPr>
          <w:rFonts w:eastAsia="Times New Roman"/>
          <w:sz w:val="28"/>
          <w:szCs w:val="28"/>
        </w:rPr>
        <w:t>.</w:t>
      </w:r>
    </w:p>
    <w:p w14:paraId="3868D011" w14:textId="77777777" w:rsidR="00275518" w:rsidRDefault="00275518" w:rsidP="006F17E7">
      <w:pPr>
        <w:ind w:firstLine="851"/>
        <w:jc w:val="both"/>
        <w:rPr>
          <w:rFonts w:eastAsia="Times New Roman"/>
          <w:sz w:val="28"/>
          <w:szCs w:val="28"/>
        </w:rPr>
      </w:pPr>
      <w:r>
        <w:rPr>
          <w:rFonts w:eastAsia="Times New Roman"/>
          <w:sz w:val="28"/>
          <w:szCs w:val="28"/>
        </w:rPr>
        <w:t>Față de această dispoziție legală urmează să se analizeze posibilitatea realizării altui obiectiv de interes public local pe terenul ce va rămâne liber în urma demolării construcției.</w:t>
      </w:r>
    </w:p>
    <w:p w14:paraId="3731330B" w14:textId="73282C23" w:rsidR="00275518" w:rsidRDefault="00275518" w:rsidP="006F17E7">
      <w:pPr>
        <w:ind w:firstLine="851"/>
        <w:jc w:val="both"/>
        <w:rPr>
          <w:sz w:val="28"/>
          <w:szCs w:val="28"/>
        </w:rPr>
      </w:pPr>
      <w:r>
        <w:rPr>
          <w:rFonts w:eastAsia="Times New Roman"/>
          <w:sz w:val="28"/>
          <w:szCs w:val="28"/>
        </w:rPr>
        <w:t>Pentru demararea procedurii de demolare a fost emis Certificatul de urbanism nr.17/23.01.2025, în scopul ”Desființare construcție C1- Cinematograf (P+1E)</w:t>
      </w:r>
      <w:r w:rsidR="00367A38">
        <w:rPr>
          <w:rFonts w:eastAsia="Times New Roman"/>
          <w:sz w:val="28"/>
          <w:szCs w:val="28"/>
        </w:rPr>
        <w:t>,</w:t>
      </w:r>
      <w:r>
        <w:rPr>
          <w:rFonts w:eastAsia="Times New Roman"/>
          <w:sz w:val="28"/>
          <w:szCs w:val="28"/>
        </w:rPr>
        <w:t xml:space="preserve"> iar pentru emiterea autorizației de desființare se solicită </w:t>
      </w:r>
      <w:r w:rsidR="00637690">
        <w:rPr>
          <w:rFonts w:eastAsia="Times New Roman"/>
          <w:sz w:val="28"/>
          <w:szCs w:val="28"/>
        </w:rPr>
        <w:t>rezolvarea situației juridice a imobilului în vederea desființării (H.C.L. Câmpina privind trecerea imobilului din domeniul public în domeniul privat, conform O.G. nr.112/2000).</w:t>
      </w:r>
      <w:r>
        <w:rPr>
          <w:rFonts w:eastAsia="Times New Roman"/>
          <w:sz w:val="28"/>
          <w:szCs w:val="28"/>
        </w:rPr>
        <w:t xml:space="preserve">  </w:t>
      </w:r>
    </w:p>
    <w:p w14:paraId="4A55546D" w14:textId="67323DD6" w:rsidR="00AE2184" w:rsidRPr="00637690" w:rsidRDefault="00637690" w:rsidP="006F17E7">
      <w:pPr>
        <w:ind w:firstLine="851"/>
        <w:jc w:val="both"/>
        <w:rPr>
          <w:rFonts w:eastAsia="Times New Roman"/>
          <w:color w:val="040404"/>
          <w:sz w:val="28"/>
          <w:szCs w:val="28"/>
          <w:lang w:val="pt-PT"/>
        </w:rPr>
      </w:pPr>
      <w:r w:rsidRPr="00637690">
        <w:rPr>
          <w:rFonts w:eastAsia="Times New Roman"/>
          <w:color w:val="040404"/>
          <w:sz w:val="28"/>
          <w:szCs w:val="28"/>
        </w:rPr>
        <w:t xml:space="preserve">Conform </w:t>
      </w:r>
      <w:r w:rsidR="00AE2184" w:rsidRPr="00637690">
        <w:rPr>
          <w:rFonts w:eastAsia="Times New Roman"/>
          <w:color w:val="040404"/>
          <w:sz w:val="28"/>
          <w:szCs w:val="28"/>
        </w:rPr>
        <w:t xml:space="preserve">art.1 din O.G. nr.112/2000 pentru reglementarea procesului de scoatere din funcţiune, casare şi valorificare a activelor corporale care alcătuiesc domeniul public al statului şi al unităţilor administrativ – teritoriale, </w:t>
      </w:r>
      <w:bookmarkStart w:id="1" w:name="do|ar1|pa1"/>
      <w:bookmarkEnd w:id="1"/>
      <w:r w:rsidR="00AE2184" w:rsidRPr="00637690">
        <w:rPr>
          <w:rFonts w:eastAsia="Times New Roman"/>
          <w:color w:val="040404"/>
          <w:sz w:val="28"/>
          <w:szCs w:val="28"/>
        </w:rPr>
        <w:t>”</w:t>
      </w:r>
      <w:r w:rsidR="00AE2184" w:rsidRPr="00637690">
        <w:rPr>
          <w:rFonts w:eastAsia="Times New Roman"/>
          <w:color w:val="040404"/>
          <w:sz w:val="28"/>
          <w:szCs w:val="28"/>
          <w:lang w:val="pt-PT"/>
        </w:rPr>
        <w:t>Activele corporale care alcătuiesc domeniul public al statului sau al unităţilor administrativ-teritoriale de natura mijloacelor fixe, cu durata normală de utilizare consumată sau neconsumată, a căror menţinere în funcţiune nu se mai justifică, se scot din funcţiune, se valorifică şi se casează în condiţiile prezentei ordonanţe”.</w:t>
      </w:r>
    </w:p>
    <w:p w14:paraId="6A07F218" w14:textId="0F8C81F9" w:rsidR="00874E3B" w:rsidRDefault="00874E3B" w:rsidP="006F17E7">
      <w:pPr>
        <w:ind w:firstLine="851"/>
        <w:jc w:val="both"/>
        <w:rPr>
          <w:color w:val="212121"/>
          <w:sz w:val="28"/>
          <w:szCs w:val="28"/>
        </w:rPr>
      </w:pPr>
      <w:r>
        <w:rPr>
          <w:color w:val="212121"/>
          <w:sz w:val="28"/>
          <w:szCs w:val="28"/>
          <w:lang w:val="pt-PT"/>
        </w:rPr>
        <w:t xml:space="preserve">Potrivit </w:t>
      </w:r>
      <w:r w:rsidRPr="008D4329">
        <w:rPr>
          <w:color w:val="212121"/>
          <w:sz w:val="28"/>
          <w:szCs w:val="28"/>
          <w:lang w:val="it-IT"/>
        </w:rPr>
        <w:t xml:space="preserve">art.139, alin.(3) din </w:t>
      </w:r>
      <w:r w:rsidRPr="008D4329">
        <w:rPr>
          <w:color w:val="212121"/>
          <w:sz w:val="28"/>
          <w:szCs w:val="28"/>
        </w:rPr>
        <w:t xml:space="preserve">O.U.G. nr.57/2019 privind Codul administrativ, cu modificările și completările ulterioare, hotărârea se adoptă cu majoritatea absolută prevăzută la art.5, lit.cc), a consilierilor locali în funcție. </w:t>
      </w:r>
    </w:p>
    <w:p w14:paraId="27ABF7CB" w14:textId="420E9C08" w:rsidR="00AE1285" w:rsidRPr="00E22B90" w:rsidRDefault="00AE1285" w:rsidP="006F17E7">
      <w:pPr>
        <w:ind w:firstLine="851"/>
        <w:jc w:val="both"/>
        <w:rPr>
          <w:bCs/>
          <w:sz w:val="28"/>
          <w:szCs w:val="28"/>
        </w:rPr>
      </w:pPr>
      <w:r>
        <w:rPr>
          <w:sz w:val="28"/>
          <w:szCs w:val="28"/>
        </w:rPr>
        <w:t>Având în vedere cele de mai sus</w:t>
      </w:r>
      <w:r w:rsidR="00E22B90" w:rsidRPr="00E22B90">
        <w:rPr>
          <w:sz w:val="28"/>
          <w:szCs w:val="28"/>
        </w:rPr>
        <w:t xml:space="preserve">, </w:t>
      </w:r>
      <w:r w:rsidRPr="00AE1285">
        <w:rPr>
          <w:sz w:val="28"/>
          <w:szCs w:val="28"/>
          <w:lang w:eastAsia="zh-CN"/>
        </w:rPr>
        <w:t>supun spre dezbatere și aprobare Consiliului Local</w:t>
      </w:r>
      <w:r w:rsidR="00E22B90" w:rsidRPr="00E22B90">
        <w:rPr>
          <w:sz w:val="28"/>
          <w:szCs w:val="28"/>
        </w:rPr>
        <w:t xml:space="preserve"> proiectul de hotărâre </w:t>
      </w:r>
      <w:r w:rsidRPr="00147478">
        <w:rPr>
          <w:bCs/>
          <w:sz w:val="28"/>
          <w:szCs w:val="28"/>
        </w:rPr>
        <w:t xml:space="preserve">privind </w:t>
      </w:r>
      <w:r w:rsidRPr="00147478">
        <w:rPr>
          <w:rFonts w:eastAsia="Times New Roman"/>
          <w:bCs/>
          <w:sz w:val="28"/>
          <w:szCs w:val="28"/>
        </w:rPr>
        <w:t>aprobarea trecerii din domeniul public în domeniul privat al Municipiului Câmpina a construcției „Cinematograf Central”, situată în Municipiul Câmpina, B</w:t>
      </w:r>
      <w:r w:rsidR="00B1091E">
        <w:rPr>
          <w:rFonts w:eastAsia="Times New Roman"/>
          <w:bCs/>
          <w:sz w:val="28"/>
          <w:szCs w:val="28"/>
        </w:rPr>
        <w:t>-dul</w:t>
      </w:r>
      <w:r w:rsidRPr="00147478">
        <w:rPr>
          <w:rFonts w:eastAsia="Times New Roman"/>
          <w:bCs/>
          <w:sz w:val="28"/>
          <w:szCs w:val="28"/>
        </w:rPr>
        <w:t xml:space="preserve"> Carol I, nr.69, </w:t>
      </w:r>
      <w:r w:rsidR="00B1091E">
        <w:rPr>
          <w:rFonts w:eastAsia="Times New Roman"/>
          <w:bCs/>
          <w:sz w:val="28"/>
          <w:szCs w:val="28"/>
        </w:rPr>
        <w:t>J</w:t>
      </w:r>
      <w:r w:rsidRPr="00147478">
        <w:rPr>
          <w:rFonts w:eastAsia="Times New Roman"/>
          <w:bCs/>
          <w:sz w:val="28"/>
          <w:szCs w:val="28"/>
        </w:rPr>
        <w:t>udețul Prahova, C.F.29968/Nr.</w:t>
      </w:r>
      <w:r w:rsidR="00B1091E">
        <w:rPr>
          <w:rFonts w:eastAsia="Times New Roman"/>
          <w:bCs/>
          <w:sz w:val="28"/>
          <w:szCs w:val="28"/>
        </w:rPr>
        <w:t>C</w:t>
      </w:r>
      <w:r w:rsidRPr="00147478">
        <w:rPr>
          <w:rFonts w:eastAsia="Times New Roman"/>
          <w:bCs/>
          <w:sz w:val="28"/>
          <w:szCs w:val="28"/>
        </w:rPr>
        <w:t xml:space="preserve">adastral </w:t>
      </w:r>
      <w:r w:rsidRPr="00147478">
        <w:rPr>
          <w:rFonts w:eastAsia="Times New Roman"/>
          <w:bCs/>
          <w:sz w:val="28"/>
          <w:szCs w:val="28"/>
        </w:rPr>
        <w:lastRenderedPageBreak/>
        <w:t>29968-C1, în vederea scoaterii din funcțiune, casării și demolării acesteia</w:t>
      </w:r>
      <w:r w:rsidRPr="00E22B90">
        <w:rPr>
          <w:bCs/>
          <w:sz w:val="28"/>
          <w:szCs w:val="28"/>
        </w:rPr>
        <w:t>.</w:t>
      </w:r>
    </w:p>
    <w:p w14:paraId="5BA046F0" w14:textId="1A22FEAE" w:rsidR="00E22B90" w:rsidRDefault="00E22B90" w:rsidP="006F17E7">
      <w:pPr>
        <w:ind w:firstLine="851"/>
        <w:jc w:val="both"/>
        <w:rPr>
          <w:sz w:val="28"/>
          <w:szCs w:val="28"/>
          <w:lang w:val="pt-PT"/>
        </w:rPr>
      </w:pPr>
      <w:r w:rsidRPr="00E22B90">
        <w:rPr>
          <w:sz w:val="28"/>
          <w:szCs w:val="28"/>
          <w:lang w:val="pt-PT"/>
        </w:rPr>
        <w:t>Cadrul legal aplicabil:</w:t>
      </w:r>
    </w:p>
    <w:p w14:paraId="12B46381" w14:textId="32F3722C" w:rsidR="00AA0602" w:rsidRPr="00E22B90" w:rsidRDefault="00AA0602" w:rsidP="006F17E7">
      <w:pPr>
        <w:ind w:firstLine="851"/>
        <w:jc w:val="both"/>
        <w:rPr>
          <w:sz w:val="28"/>
          <w:szCs w:val="28"/>
          <w:lang w:val="pt-PT"/>
        </w:rPr>
      </w:pPr>
      <w:r>
        <w:rPr>
          <w:sz w:val="28"/>
          <w:szCs w:val="28"/>
          <w:lang w:val="pt-PT"/>
        </w:rPr>
        <w:t xml:space="preserve">- prevederile </w:t>
      </w:r>
      <w:r>
        <w:rPr>
          <w:rFonts w:eastAsia="Times New Roman"/>
          <w:sz w:val="28"/>
          <w:szCs w:val="28"/>
        </w:rPr>
        <w:t>art.IV, alin.(11) din Legea nr.101/2023 pentru completarea O.G. nr.39/2005 privind cinematografia și pentru reglementarea unor măsuri privind sălile și grădinile de spectacol cinematografic;</w:t>
      </w:r>
    </w:p>
    <w:p w14:paraId="5A039A45" w14:textId="00F4876D" w:rsidR="00866CDF" w:rsidRPr="00E22B90" w:rsidRDefault="00866CDF" w:rsidP="006F17E7">
      <w:pPr>
        <w:ind w:firstLine="851"/>
        <w:jc w:val="both"/>
        <w:rPr>
          <w:rFonts w:eastAsia="Times New Roman"/>
          <w:sz w:val="28"/>
          <w:szCs w:val="28"/>
        </w:rPr>
      </w:pPr>
      <w:r>
        <w:rPr>
          <w:sz w:val="28"/>
          <w:szCs w:val="28"/>
          <w:lang w:val="pt-PT"/>
        </w:rPr>
        <w:t>- prevederile</w:t>
      </w:r>
      <w:r w:rsidRPr="00E22B90">
        <w:rPr>
          <w:rFonts w:eastAsia="Times New Roman"/>
          <w:sz w:val="28"/>
          <w:szCs w:val="28"/>
          <w:lang w:val="pt-PT"/>
        </w:rPr>
        <w:t xml:space="preserve"> </w:t>
      </w:r>
      <w:r w:rsidRPr="00E22B90">
        <w:rPr>
          <w:rFonts w:eastAsia="Times New Roman"/>
          <w:sz w:val="28"/>
          <w:szCs w:val="28"/>
        </w:rPr>
        <w:t>O.G. nr.112/2000 pentru reglementarea procesului de scoatere din funcţiune, casare şi valorificare a activelor corporale care alcătuiesc domeniul public al statului şi al unităţilor administrativ – teritoriale;</w:t>
      </w:r>
    </w:p>
    <w:p w14:paraId="38FE4655" w14:textId="55C3BF07" w:rsidR="00E22B90" w:rsidRDefault="00866CDF" w:rsidP="006F17E7">
      <w:pPr>
        <w:ind w:firstLine="851"/>
        <w:jc w:val="both"/>
        <w:rPr>
          <w:rFonts w:eastAsia="Calibri"/>
          <w:sz w:val="28"/>
          <w:szCs w:val="28"/>
        </w:rPr>
      </w:pPr>
      <w:r w:rsidRPr="00E22B90">
        <w:rPr>
          <w:rFonts w:eastAsia="Times New Roman"/>
          <w:sz w:val="28"/>
          <w:szCs w:val="28"/>
        </w:rPr>
        <w:t xml:space="preserve">- </w:t>
      </w:r>
      <w:r>
        <w:rPr>
          <w:rFonts w:eastAsia="Times New Roman"/>
          <w:sz w:val="28"/>
          <w:szCs w:val="28"/>
        </w:rPr>
        <w:t xml:space="preserve">prevederile </w:t>
      </w:r>
      <w:r w:rsidRPr="00E22B90">
        <w:rPr>
          <w:rFonts w:eastAsia="Times New Roman"/>
          <w:sz w:val="28"/>
          <w:szCs w:val="28"/>
        </w:rPr>
        <w:t>art.129, alin.(1), alin.(2</w:t>
      </w:r>
      <w:r w:rsidRPr="00E22B90">
        <w:rPr>
          <w:rFonts w:eastAsia="Calibri"/>
          <w:sz w:val="28"/>
          <w:szCs w:val="28"/>
        </w:rPr>
        <w:t>)</w:t>
      </w:r>
      <w:r w:rsidRPr="00E22B90">
        <w:rPr>
          <w:rFonts w:eastAsia="Times New Roman"/>
          <w:sz w:val="28"/>
          <w:szCs w:val="28"/>
        </w:rPr>
        <w:t>, lit.”c”</w:t>
      </w:r>
      <w:r>
        <w:rPr>
          <w:rFonts w:eastAsia="Times New Roman"/>
          <w:sz w:val="28"/>
          <w:szCs w:val="28"/>
        </w:rPr>
        <w:t xml:space="preserve">, </w:t>
      </w:r>
      <w:r w:rsidRPr="00E22B90">
        <w:rPr>
          <w:rFonts w:eastAsia="Calibri"/>
          <w:sz w:val="28"/>
          <w:szCs w:val="28"/>
        </w:rPr>
        <w:t>art.196, alin.(1), lit.”a”, coroborat cu art.139, alin.(</w:t>
      </w:r>
      <w:r w:rsidRPr="00E22B90">
        <w:rPr>
          <w:rFonts w:eastAsia="Times New Roman"/>
          <w:sz w:val="28"/>
          <w:szCs w:val="28"/>
        </w:rPr>
        <w:t>3</w:t>
      </w:r>
      <w:r w:rsidRPr="00E22B90">
        <w:rPr>
          <w:rFonts w:eastAsia="Calibri"/>
          <w:sz w:val="28"/>
          <w:szCs w:val="28"/>
        </w:rPr>
        <w:t>)</w:t>
      </w:r>
      <w:r w:rsidRPr="00E22B90">
        <w:rPr>
          <w:rFonts w:eastAsia="Times New Roman"/>
          <w:sz w:val="28"/>
          <w:szCs w:val="28"/>
        </w:rPr>
        <w:t xml:space="preserve"> și art.361, alin.(2) și alin.(3) </w:t>
      </w:r>
      <w:r w:rsidRPr="00E22B90">
        <w:rPr>
          <w:rFonts w:eastAsia="Calibri"/>
          <w:sz w:val="28"/>
          <w:szCs w:val="28"/>
        </w:rPr>
        <w:t>din O.U.G. nr.57/3 iulie 2019 privind Codul administrativ, cu modificările și completările ulterioare</w:t>
      </w:r>
      <w:r>
        <w:rPr>
          <w:rFonts w:eastAsia="Calibri"/>
          <w:sz w:val="28"/>
          <w:szCs w:val="28"/>
        </w:rPr>
        <w:t>.</w:t>
      </w:r>
    </w:p>
    <w:p w14:paraId="7B3DA640" w14:textId="77777777" w:rsidR="00866CDF" w:rsidRDefault="00866CDF" w:rsidP="00866CDF">
      <w:pPr>
        <w:ind w:left="720" w:firstLine="720"/>
        <w:jc w:val="both"/>
        <w:rPr>
          <w:rFonts w:eastAsia="Calibri"/>
          <w:sz w:val="28"/>
          <w:szCs w:val="28"/>
        </w:rPr>
      </w:pPr>
    </w:p>
    <w:p w14:paraId="6B1782E4" w14:textId="77777777" w:rsidR="00866CDF" w:rsidRDefault="00866CDF" w:rsidP="00866CDF">
      <w:pPr>
        <w:ind w:left="720" w:firstLine="720"/>
        <w:jc w:val="both"/>
        <w:rPr>
          <w:rFonts w:eastAsia="Calibri"/>
          <w:sz w:val="28"/>
          <w:szCs w:val="28"/>
        </w:rPr>
      </w:pPr>
    </w:p>
    <w:p w14:paraId="0DDD03D2" w14:textId="77777777" w:rsidR="00E22B90" w:rsidRPr="00E22B90" w:rsidRDefault="00E22B90" w:rsidP="0020007C">
      <w:pPr>
        <w:jc w:val="center"/>
        <w:rPr>
          <w:sz w:val="28"/>
          <w:szCs w:val="28"/>
        </w:rPr>
      </w:pPr>
      <w:r w:rsidRPr="00E22B90">
        <w:rPr>
          <w:sz w:val="28"/>
          <w:szCs w:val="28"/>
        </w:rPr>
        <w:t>PRIMAR,</w:t>
      </w:r>
    </w:p>
    <w:p w14:paraId="72E85A11" w14:textId="10DE5989" w:rsidR="00E22B90" w:rsidRDefault="00E22B90" w:rsidP="0020007C">
      <w:pPr>
        <w:jc w:val="center"/>
        <w:rPr>
          <w:b/>
          <w:sz w:val="28"/>
          <w:szCs w:val="28"/>
        </w:rPr>
      </w:pPr>
      <w:r w:rsidRPr="00E22B90">
        <w:rPr>
          <w:b/>
          <w:sz w:val="28"/>
          <w:szCs w:val="28"/>
        </w:rPr>
        <w:t>Irina</w:t>
      </w:r>
      <w:r w:rsidR="00EA05CA">
        <w:rPr>
          <w:b/>
          <w:sz w:val="28"/>
          <w:szCs w:val="28"/>
        </w:rPr>
        <w:t>-</w:t>
      </w:r>
      <w:r w:rsidRPr="00E22B90">
        <w:rPr>
          <w:b/>
          <w:sz w:val="28"/>
          <w:szCs w:val="28"/>
        </w:rPr>
        <w:t xml:space="preserve">Mihaela </w:t>
      </w:r>
      <w:r w:rsidR="00EA05CA">
        <w:rPr>
          <w:b/>
          <w:sz w:val="28"/>
          <w:szCs w:val="28"/>
        </w:rPr>
        <w:t>N</w:t>
      </w:r>
      <w:r w:rsidR="00EA05CA" w:rsidRPr="00E22B90">
        <w:rPr>
          <w:b/>
          <w:sz w:val="28"/>
          <w:szCs w:val="28"/>
        </w:rPr>
        <w:t>istor</w:t>
      </w:r>
    </w:p>
    <w:p w14:paraId="3CC60F82" w14:textId="77777777" w:rsidR="00B12A12" w:rsidRDefault="00B12A12" w:rsidP="0020007C">
      <w:pPr>
        <w:jc w:val="center"/>
        <w:rPr>
          <w:b/>
          <w:sz w:val="28"/>
          <w:szCs w:val="28"/>
        </w:rPr>
      </w:pPr>
    </w:p>
    <w:p w14:paraId="62C7B3F1" w14:textId="77777777" w:rsidR="00B12A12" w:rsidRDefault="00B12A12" w:rsidP="00147478">
      <w:pPr>
        <w:ind w:left="720" w:firstLine="720"/>
        <w:jc w:val="center"/>
        <w:rPr>
          <w:b/>
          <w:sz w:val="28"/>
          <w:szCs w:val="28"/>
        </w:rPr>
      </w:pPr>
    </w:p>
    <w:p w14:paraId="4F8445D4" w14:textId="77777777" w:rsidR="00B12A12" w:rsidRDefault="00B12A12" w:rsidP="00147478">
      <w:pPr>
        <w:ind w:left="720" w:firstLine="720"/>
        <w:jc w:val="center"/>
        <w:rPr>
          <w:b/>
          <w:sz w:val="28"/>
          <w:szCs w:val="28"/>
        </w:rPr>
      </w:pPr>
    </w:p>
    <w:p w14:paraId="2CEAD6FE" w14:textId="77777777" w:rsidR="0020007C" w:rsidRDefault="0020007C" w:rsidP="00147478">
      <w:pPr>
        <w:ind w:left="720" w:firstLine="720"/>
        <w:jc w:val="center"/>
        <w:rPr>
          <w:b/>
          <w:sz w:val="28"/>
          <w:szCs w:val="28"/>
        </w:rPr>
      </w:pPr>
    </w:p>
    <w:p w14:paraId="2AC4CD10" w14:textId="77777777" w:rsidR="00F70C41" w:rsidRDefault="00F70C41" w:rsidP="00147478">
      <w:pPr>
        <w:ind w:left="720" w:firstLine="720"/>
        <w:jc w:val="center"/>
        <w:rPr>
          <w:b/>
          <w:sz w:val="28"/>
          <w:szCs w:val="28"/>
        </w:rPr>
      </w:pPr>
    </w:p>
    <w:p w14:paraId="01A3617D" w14:textId="77777777" w:rsidR="00F70C41" w:rsidRDefault="00F70C41" w:rsidP="00147478">
      <w:pPr>
        <w:ind w:left="720" w:firstLine="720"/>
        <w:jc w:val="center"/>
        <w:rPr>
          <w:b/>
          <w:sz w:val="28"/>
          <w:szCs w:val="28"/>
        </w:rPr>
      </w:pPr>
    </w:p>
    <w:p w14:paraId="65B841CF" w14:textId="77777777" w:rsidR="00F70C41" w:rsidRDefault="00F70C41" w:rsidP="00147478">
      <w:pPr>
        <w:ind w:left="720" w:firstLine="720"/>
        <w:jc w:val="center"/>
        <w:rPr>
          <w:b/>
          <w:sz w:val="28"/>
          <w:szCs w:val="28"/>
        </w:rPr>
      </w:pPr>
    </w:p>
    <w:p w14:paraId="6671E73F" w14:textId="77777777" w:rsidR="00F70C41" w:rsidRDefault="00F70C41" w:rsidP="00147478">
      <w:pPr>
        <w:ind w:left="720" w:firstLine="720"/>
        <w:jc w:val="center"/>
        <w:rPr>
          <w:b/>
          <w:sz w:val="28"/>
          <w:szCs w:val="28"/>
        </w:rPr>
      </w:pPr>
    </w:p>
    <w:p w14:paraId="21B56C8E" w14:textId="77777777" w:rsidR="00F70C41" w:rsidRDefault="00F70C41" w:rsidP="00147478">
      <w:pPr>
        <w:ind w:left="720" w:firstLine="720"/>
        <w:jc w:val="center"/>
        <w:rPr>
          <w:b/>
          <w:sz w:val="28"/>
          <w:szCs w:val="28"/>
        </w:rPr>
      </w:pPr>
    </w:p>
    <w:p w14:paraId="7F586127" w14:textId="77777777" w:rsidR="00F70C41" w:rsidRDefault="00F70C41" w:rsidP="00147478">
      <w:pPr>
        <w:ind w:left="720" w:firstLine="720"/>
        <w:jc w:val="center"/>
        <w:rPr>
          <w:b/>
          <w:sz w:val="28"/>
          <w:szCs w:val="28"/>
        </w:rPr>
      </w:pPr>
    </w:p>
    <w:p w14:paraId="55AECA28" w14:textId="77777777" w:rsidR="00F70C41" w:rsidRDefault="00F70C41" w:rsidP="00147478">
      <w:pPr>
        <w:ind w:left="720" w:firstLine="720"/>
        <w:jc w:val="center"/>
        <w:rPr>
          <w:b/>
          <w:sz w:val="28"/>
          <w:szCs w:val="28"/>
        </w:rPr>
      </w:pPr>
    </w:p>
    <w:p w14:paraId="4758FE0B" w14:textId="77777777" w:rsidR="00F70C41" w:rsidRDefault="00F70C41" w:rsidP="00147478">
      <w:pPr>
        <w:ind w:left="720" w:firstLine="720"/>
        <w:jc w:val="center"/>
        <w:rPr>
          <w:b/>
          <w:sz w:val="28"/>
          <w:szCs w:val="28"/>
        </w:rPr>
      </w:pPr>
    </w:p>
    <w:p w14:paraId="4E8E4CFC" w14:textId="77777777" w:rsidR="00F70C41" w:rsidRDefault="00F70C41" w:rsidP="00147478">
      <w:pPr>
        <w:ind w:left="720" w:firstLine="720"/>
        <w:jc w:val="center"/>
        <w:rPr>
          <w:b/>
          <w:sz w:val="28"/>
          <w:szCs w:val="28"/>
        </w:rPr>
      </w:pPr>
    </w:p>
    <w:p w14:paraId="71ECC240" w14:textId="77777777" w:rsidR="00F70C41" w:rsidRDefault="00F70C41" w:rsidP="00147478">
      <w:pPr>
        <w:ind w:left="720" w:firstLine="720"/>
        <w:jc w:val="center"/>
        <w:rPr>
          <w:b/>
          <w:sz w:val="28"/>
          <w:szCs w:val="28"/>
        </w:rPr>
      </w:pPr>
    </w:p>
    <w:p w14:paraId="6CB60FA5" w14:textId="77777777" w:rsidR="009E2C94" w:rsidRDefault="009E2C94" w:rsidP="00147478">
      <w:pPr>
        <w:ind w:left="720" w:firstLine="720"/>
        <w:jc w:val="center"/>
        <w:rPr>
          <w:b/>
          <w:sz w:val="28"/>
          <w:szCs w:val="28"/>
        </w:rPr>
      </w:pPr>
    </w:p>
    <w:p w14:paraId="0384F781" w14:textId="77777777" w:rsidR="009E2C94" w:rsidRDefault="009E2C94" w:rsidP="00147478">
      <w:pPr>
        <w:ind w:left="720" w:firstLine="720"/>
        <w:jc w:val="center"/>
        <w:rPr>
          <w:b/>
          <w:sz w:val="28"/>
          <w:szCs w:val="28"/>
        </w:rPr>
      </w:pPr>
    </w:p>
    <w:p w14:paraId="6D7154FE" w14:textId="77777777" w:rsidR="009E2C94" w:rsidRDefault="009E2C94" w:rsidP="00147478">
      <w:pPr>
        <w:ind w:left="720" w:firstLine="720"/>
        <w:jc w:val="center"/>
        <w:rPr>
          <w:b/>
          <w:sz w:val="28"/>
          <w:szCs w:val="28"/>
        </w:rPr>
      </w:pPr>
    </w:p>
    <w:p w14:paraId="51B2700A" w14:textId="77777777" w:rsidR="009E2C94" w:rsidRDefault="009E2C94" w:rsidP="00147478">
      <w:pPr>
        <w:ind w:left="720" w:firstLine="720"/>
        <w:jc w:val="center"/>
        <w:rPr>
          <w:b/>
          <w:sz w:val="28"/>
          <w:szCs w:val="28"/>
        </w:rPr>
      </w:pPr>
    </w:p>
    <w:p w14:paraId="058E3384" w14:textId="77777777" w:rsidR="009E2C94" w:rsidRDefault="009E2C94" w:rsidP="00147478">
      <w:pPr>
        <w:ind w:left="720" w:firstLine="720"/>
        <w:jc w:val="center"/>
        <w:rPr>
          <w:b/>
          <w:sz w:val="28"/>
          <w:szCs w:val="28"/>
        </w:rPr>
      </w:pPr>
    </w:p>
    <w:p w14:paraId="2E61DD29" w14:textId="77777777" w:rsidR="009E2C94" w:rsidRDefault="009E2C94" w:rsidP="00147478">
      <w:pPr>
        <w:ind w:left="720" w:firstLine="720"/>
        <w:jc w:val="center"/>
        <w:rPr>
          <w:b/>
          <w:sz w:val="28"/>
          <w:szCs w:val="28"/>
        </w:rPr>
      </w:pPr>
    </w:p>
    <w:p w14:paraId="4CA9982C" w14:textId="77777777" w:rsidR="009E2C94" w:rsidRDefault="009E2C94" w:rsidP="00147478">
      <w:pPr>
        <w:ind w:left="720" w:firstLine="720"/>
        <w:jc w:val="center"/>
        <w:rPr>
          <w:b/>
          <w:sz w:val="28"/>
          <w:szCs w:val="28"/>
        </w:rPr>
      </w:pPr>
    </w:p>
    <w:p w14:paraId="49489BF9" w14:textId="77777777" w:rsidR="00F70C41" w:rsidRDefault="00F70C41" w:rsidP="00147478">
      <w:pPr>
        <w:ind w:left="720" w:firstLine="720"/>
        <w:jc w:val="center"/>
        <w:rPr>
          <w:b/>
          <w:sz w:val="28"/>
          <w:szCs w:val="28"/>
        </w:rPr>
      </w:pPr>
    </w:p>
    <w:p w14:paraId="387F8476" w14:textId="77777777" w:rsidR="00F70C41" w:rsidRDefault="00F70C41" w:rsidP="00147478">
      <w:pPr>
        <w:ind w:left="720" w:firstLine="720"/>
        <w:jc w:val="center"/>
        <w:rPr>
          <w:b/>
          <w:sz w:val="28"/>
          <w:szCs w:val="28"/>
        </w:rPr>
      </w:pPr>
    </w:p>
    <w:p w14:paraId="7AE51EAB" w14:textId="77777777" w:rsidR="00F70C41" w:rsidRDefault="00F70C41" w:rsidP="00147478">
      <w:pPr>
        <w:ind w:left="720" w:firstLine="720"/>
        <w:jc w:val="center"/>
        <w:rPr>
          <w:b/>
          <w:sz w:val="28"/>
          <w:szCs w:val="28"/>
        </w:rPr>
      </w:pPr>
    </w:p>
    <w:p w14:paraId="3C9B1C80" w14:textId="77777777" w:rsidR="00F70C41" w:rsidRDefault="00F70C41" w:rsidP="00147478">
      <w:pPr>
        <w:ind w:left="720" w:firstLine="720"/>
        <w:jc w:val="center"/>
        <w:rPr>
          <w:b/>
          <w:sz w:val="28"/>
          <w:szCs w:val="28"/>
        </w:rPr>
      </w:pPr>
    </w:p>
    <w:p w14:paraId="34B51B87" w14:textId="77777777" w:rsidR="00F70C41" w:rsidRDefault="00F70C41" w:rsidP="00147478">
      <w:pPr>
        <w:ind w:left="720" w:firstLine="720"/>
        <w:jc w:val="center"/>
        <w:rPr>
          <w:b/>
          <w:sz w:val="28"/>
          <w:szCs w:val="28"/>
        </w:rPr>
      </w:pPr>
    </w:p>
    <w:p w14:paraId="1A914F2F" w14:textId="77777777" w:rsidR="00F70C41" w:rsidRDefault="00F70C41" w:rsidP="00147478">
      <w:pPr>
        <w:ind w:left="720" w:firstLine="720"/>
        <w:jc w:val="center"/>
        <w:rPr>
          <w:b/>
          <w:sz w:val="28"/>
          <w:szCs w:val="28"/>
        </w:rPr>
      </w:pPr>
    </w:p>
    <w:p w14:paraId="78967D9A" w14:textId="77777777" w:rsidR="00016B7F" w:rsidRDefault="00016B7F" w:rsidP="00147478">
      <w:pPr>
        <w:ind w:left="720" w:firstLine="720"/>
        <w:jc w:val="center"/>
        <w:rPr>
          <w:b/>
          <w:sz w:val="28"/>
          <w:szCs w:val="28"/>
        </w:rPr>
      </w:pPr>
    </w:p>
    <w:p w14:paraId="73C0E1D5" w14:textId="77777777" w:rsidR="00F70C41" w:rsidRDefault="00F70C41" w:rsidP="00147478">
      <w:pPr>
        <w:ind w:left="720" w:firstLine="720"/>
        <w:jc w:val="center"/>
        <w:rPr>
          <w:b/>
          <w:sz w:val="28"/>
          <w:szCs w:val="28"/>
        </w:rPr>
      </w:pPr>
    </w:p>
    <w:p w14:paraId="411D974F" w14:textId="77777777" w:rsidR="00F70C41" w:rsidRDefault="00F70C41" w:rsidP="00F70C41">
      <w:pPr>
        <w:rPr>
          <w:rFonts w:eastAsia="Times New Roman"/>
          <w:bCs/>
          <w:color w:val="000000" w:themeColor="text1"/>
          <w:sz w:val="24"/>
          <w:szCs w:val="24"/>
        </w:rPr>
      </w:pPr>
    </w:p>
    <w:p w14:paraId="27429881" w14:textId="77777777" w:rsidR="00F70C41" w:rsidRPr="00E067FD" w:rsidRDefault="00F70C41" w:rsidP="00F70C41">
      <w:pPr>
        <w:rPr>
          <w:rFonts w:eastAsia="Times New Roman"/>
          <w:b/>
          <w:bCs/>
          <w:color w:val="000000" w:themeColor="text1"/>
          <w:sz w:val="24"/>
          <w:szCs w:val="24"/>
          <w:lang w:val="it-IT"/>
        </w:rPr>
      </w:pPr>
      <w:r w:rsidRPr="00E067FD">
        <w:rPr>
          <w:rFonts w:eastAsia="Times New Roman"/>
          <w:bCs/>
          <w:noProof/>
          <w:color w:val="000000" w:themeColor="text1"/>
          <w:sz w:val="24"/>
          <w:szCs w:val="24"/>
        </w:rPr>
        <w:lastRenderedPageBreak/>
        <w:drawing>
          <wp:inline distT="0" distB="0" distL="0" distR="0" wp14:anchorId="653C879F" wp14:editId="5E2BCC88">
            <wp:extent cx="6196965" cy="890270"/>
            <wp:effectExtent l="0" t="0" r="0" b="5080"/>
            <wp:docPr id="1013380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6965" cy="890270"/>
                    </a:xfrm>
                    <a:prstGeom prst="rect">
                      <a:avLst/>
                    </a:prstGeom>
                    <a:noFill/>
                    <a:ln>
                      <a:noFill/>
                    </a:ln>
                  </pic:spPr>
                </pic:pic>
              </a:graphicData>
            </a:graphic>
          </wp:inline>
        </w:drawing>
      </w:r>
    </w:p>
    <w:tbl>
      <w:tblPr>
        <w:tblW w:w="0" w:type="auto"/>
        <w:tblInd w:w="110" w:type="dxa"/>
        <w:tblBorders>
          <w:top w:val="single" w:sz="4" w:space="0" w:color="auto"/>
        </w:tblBorders>
        <w:tblLook w:val="04A0" w:firstRow="1" w:lastRow="0" w:firstColumn="1" w:lastColumn="0" w:noHBand="0" w:noVBand="1"/>
      </w:tblPr>
      <w:tblGrid>
        <w:gridCol w:w="9330"/>
      </w:tblGrid>
      <w:tr w:rsidR="00F70C41" w:rsidRPr="00E067FD" w14:paraId="1DA48D50" w14:textId="77777777" w:rsidTr="00D22A2F">
        <w:trPr>
          <w:trHeight w:val="100"/>
        </w:trPr>
        <w:tc>
          <w:tcPr>
            <w:tcW w:w="9330" w:type="dxa"/>
            <w:tcBorders>
              <w:top w:val="single" w:sz="4" w:space="0" w:color="auto"/>
              <w:left w:val="nil"/>
              <w:bottom w:val="nil"/>
              <w:right w:val="nil"/>
            </w:tcBorders>
          </w:tcPr>
          <w:p w14:paraId="40E1486E" w14:textId="77777777" w:rsidR="00F70C41" w:rsidRPr="00E067FD" w:rsidRDefault="00F70C41" w:rsidP="00D22A2F">
            <w:pPr>
              <w:rPr>
                <w:rFonts w:eastAsia="Times New Roman"/>
                <w:bCs/>
                <w:color w:val="000000" w:themeColor="text1"/>
                <w:sz w:val="4"/>
                <w:szCs w:val="4"/>
                <w:lang w:val="it-IT"/>
              </w:rPr>
            </w:pPr>
          </w:p>
        </w:tc>
      </w:tr>
    </w:tbl>
    <w:p w14:paraId="4CCDF860" w14:textId="77777777" w:rsidR="00F70C41" w:rsidRPr="00A83F4E" w:rsidRDefault="00F70C41" w:rsidP="00F70C41">
      <w:pPr>
        <w:jc w:val="both"/>
        <w:rPr>
          <w:rFonts w:eastAsia="Times New Roman"/>
          <w:b/>
          <w:bCs/>
          <w:color w:val="000000" w:themeColor="text1"/>
          <w:sz w:val="28"/>
          <w:szCs w:val="28"/>
          <w:lang w:val="pt-PT"/>
        </w:rPr>
      </w:pPr>
      <w:r w:rsidRPr="00A83F4E">
        <w:rPr>
          <w:rFonts w:eastAsia="Times New Roman"/>
          <w:b/>
          <w:bCs/>
          <w:color w:val="000000" w:themeColor="text1"/>
          <w:sz w:val="28"/>
          <w:szCs w:val="28"/>
          <w:lang w:val="pt-PT"/>
        </w:rPr>
        <w:t>SECRETAR GENERAL</w:t>
      </w:r>
    </w:p>
    <w:p w14:paraId="14BE4B33" w14:textId="7729A512" w:rsidR="00F70C41" w:rsidRPr="00A83F4E" w:rsidRDefault="00F70C41" w:rsidP="00F70C41">
      <w:pPr>
        <w:jc w:val="both"/>
        <w:rPr>
          <w:rFonts w:eastAsia="Times New Roman"/>
          <w:bCs/>
          <w:color w:val="000000" w:themeColor="text1"/>
          <w:sz w:val="28"/>
          <w:szCs w:val="28"/>
          <w:lang w:val="pt-PT"/>
        </w:rPr>
      </w:pPr>
      <w:r w:rsidRPr="00A83F4E">
        <w:rPr>
          <w:rFonts w:eastAsia="Times New Roman"/>
          <w:bCs/>
          <w:color w:val="000000" w:themeColor="text1"/>
          <w:sz w:val="28"/>
          <w:szCs w:val="28"/>
          <w:lang w:val="pt-PT"/>
        </w:rPr>
        <w:t>Nr</w:t>
      </w:r>
      <w:r w:rsidR="0068011F" w:rsidRPr="0068011F">
        <w:rPr>
          <w:rFonts w:eastAsia="Times New Roman"/>
          <w:bCs/>
          <w:color w:val="000000" w:themeColor="text1"/>
          <w:sz w:val="28"/>
          <w:szCs w:val="28"/>
        </w:rPr>
        <w:t>.12.44</w:t>
      </w:r>
      <w:r w:rsidR="0068011F">
        <w:rPr>
          <w:rFonts w:eastAsia="Times New Roman"/>
          <w:bCs/>
          <w:color w:val="000000" w:themeColor="text1"/>
          <w:sz w:val="28"/>
          <w:szCs w:val="28"/>
        </w:rPr>
        <w:t>7</w:t>
      </w:r>
      <w:r w:rsidR="0068011F" w:rsidRPr="0068011F">
        <w:rPr>
          <w:rFonts w:eastAsia="Times New Roman"/>
          <w:bCs/>
          <w:color w:val="000000" w:themeColor="text1"/>
          <w:sz w:val="28"/>
          <w:szCs w:val="28"/>
        </w:rPr>
        <w:t>/21</w:t>
      </w:r>
      <w:r w:rsidR="0068011F" w:rsidRPr="0068011F">
        <w:rPr>
          <w:rFonts w:eastAsia="Times New Roman"/>
          <w:b/>
          <w:bCs/>
          <w:color w:val="000000" w:themeColor="text1"/>
          <w:sz w:val="28"/>
          <w:szCs w:val="28"/>
          <w:lang w:val="pt-PT"/>
        </w:rPr>
        <w:t xml:space="preserve"> </w:t>
      </w:r>
      <w:r w:rsidR="0068011F" w:rsidRPr="0068011F">
        <w:rPr>
          <w:rFonts w:eastAsia="Times New Roman"/>
          <w:bCs/>
          <w:color w:val="000000" w:themeColor="text1"/>
          <w:sz w:val="28"/>
          <w:szCs w:val="28"/>
          <w:lang w:val="pt-PT"/>
        </w:rPr>
        <w:t>martie 2025</w:t>
      </w:r>
    </w:p>
    <w:p w14:paraId="66695967" w14:textId="77777777" w:rsidR="009E2C94" w:rsidRDefault="009E2C94" w:rsidP="00F70C41">
      <w:pPr>
        <w:jc w:val="center"/>
        <w:rPr>
          <w:rFonts w:eastAsia="Times New Roman"/>
          <w:b/>
          <w:bCs/>
          <w:color w:val="000000" w:themeColor="text1"/>
          <w:sz w:val="36"/>
          <w:szCs w:val="36"/>
        </w:rPr>
      </w:pPr>
    </w:p>
    <w:p w14:paraId="6357B293" w14:textId="34ACDB64" w:rsidR="00F70C41" w:rsidRPr="00E067FD" w:rsidRDefault="00F70C41" w:rsidP="00F70C41">
      <w:pPr>
        <w:jc w:val="center"/>
        <w:rPr>
          <w:rFonts w:eastAsia="Times New Roman"/>
          <w:bCs/>
          <w:color w:val="000000" w:themeColor="text1"/>
          <w:sz w:val="36"/>
          <w:szCs w:val="36"/>
        </w:rPr>
      </w:pPr>
      <w:r w:rsidRPr="00E067FD">
        <w:rPr>
          <w:rFonts w:eastAsia="Times New Roman"/>
          <w:b/>
          <w:bCs/>
          <w:color w:val="000000" w:themeColor="text1"/>
          <w:sz w:val="36"/>
          <w:szCs w:val="36"/>
        </w:rPr>
        <w:t>A V I Z</w:t>
      </w:r>
    </w:p>
    <w:p w14:paraId="366AA372" w14:textId="77777777" w:rsidR="00F70C41" w:rsidRPr="009E2C94" w:rsidRDefault="00F70C41" w:rsidP="00F70C41">
      <w:pPr>
        <w:jc w:val="both"/>
        <w:rPr>
          <w:rFonts w:eastAsia="Times New Roman"/>
          <w:bCs/>
          <w:color w:val="000000" w:themeColor="text1"/>
          <w:sz w:val="32"/>
          <w:szCs w:val="32"/>
          <w:lang w:val="pt-PT"/>
        </w:rPr>
      </w:pPr>
    </w:p>
    <w:p w14:paraId="340D116D" w14:textId="579ABA92" w:rsidR="00F70C41" w:rsidRPr="00A83F4E" w:rsidRDefault="00F70C41" w:rsidP="00F70C41">
      <w:pPr>
        <w:ind w:firstLine="720"/>
        <w:jc w:val="both"/>
        <w:rPr>
          <w:rFonts w:eastAsia="Times New Roman"/>
          <w:bCs/>
          <w:color w:val="000000" w:themeColor="text1"/>
          <w:sz w:val="28"/>
          <w:szCs w:val="28"/>
          <w:lang w:val="pt-PT"/>
        </w:rPr>
      </w:pPr>
      <w:r w:rsidRPr="00A83F4E">
        <w:rPr>
          <w:rFonts w:eastAsia="Times New Roman"/>
          <w:bCs/>
          <w:color w:val="000000" w:themeColor="text1"/>
          <w:sz w:val="28"/>
          <w:szCs w:val="28"/>
          <w:lang w:val="pt-PT"/>
        </w:rPr>
        <w:t>Secretarul General al Municipiului Câmpina, Județul Prahova, abilitat de dispozițiile art.243, alin.(1), lit.“a” din O.U.G. nr.57/3 iulie 2019 privind Codul administrativ</w:t>
      </w:r>
      <w:r w:rsidRPr="00A83F4E">
        <w:rPr>
          <w:rFonts w:eastAsia="Times New Roman"/>
          <w:color w:val="000000" w:themeColor="text1"/>
          <w:sz w:val="28"/>
          <w:szCs w:val="28"/>
          <w:lang w:val="pt-PT"/>
        </w:rPr>
        <w:t>,</w:t>
      </w:r>
      <w:r w:rsidRPr="00A83F4E">
        <w:rPr>
          <w:rFonts w:eastAsia="Times New Roman"/>
          <w:b/>
          <w:bCs/>
          <w:color w:val="000000" w:themeColor="text1"/>
          <w:sz w:val="28"/>
          <w:szCs w:val="28"/>
          <w:lang w:val="pt-PT"/>
        </w:rPr>
        <w:t xml:space="preserve"> </w:t>
      </w:r>
      <w:r w:rsidRPr="00A83F4E">
        <w:rPr>
          <w:rFonts w:eastAsia="Times New Roman"/>
          <w:bCs/>
          <w:color w:val="000000" w:themeColor="text1"/>
          <w:sz w:val="28"/>
          <w:szCs w:val="28"/>
          <w:lang w:val="pt-PT"/>
        </w:rPr>
        <w:t>cu modificările și completările ulterioare,</w:t>
      </w:r>
      <w:r w:rsidRPr="00A83F4E">
        <w:rPr>
          <w:rFonts w:eastAsia="Times New Roman"/>
          <w:b/>
          <w:bCs/>
          <w:color w:val="000000" w:themeColor="text1"/>
          <w:sz w:val="28"/>
          <w:szCs w:val="28"/>
          <w:lang w:val="pt-PT"/>
        </w:rPr>
        <w:t xml:space="preserve"> </w:t>
      </w:r>
      <w:r w:rsidRPr="00A83F4E">
        <w:rPr>
          <w:rFonts w:eastAsia="Times New Roman"/>
          <w:bCs/>
          <w:color w:val="000000" w:themeColor="text1"/>
          <w:sz w:val="28"/>
          <w:szCs w:val="28"/>
          <w:lang w:val="pt-PT"/>
        </w:rPr>
        <w:t xml:space="preserve">analizând proiectul de hotarâre inițiat care are la bază referatul de aprobare </w:t>
      </w:r>
      <w:r w:rsidR="005E1DA0" w:rsidRPr="00E22B90">
        <w:rPr>
          <w:rFonts w:eastAsia="Times New Roman"/>
          <w:sz w:val="28"/>
          <w:szCs w:val="28"/>
        </w:rPr>
        <w:t>nr.</w:t>
      </w:r>
      <w:r w:rsidR="005E1DA0">
        <w:rPr>
          <w:rFonts w:eastAsia="Times New Roman"/>
          <w:sz w:val="28"/>
          <w:szCs w:val="28"/>
        </w:rPr>
        <w:t>12.063/19 martie 2025</w:t>
      </w:r>
      <w:r w:rsidRPr="00A83F4E">
        <w:rPr>
          <w:rFonts w:eastAsia="Times New Roman"/>
          <w:bCs/>
          <w:color w:val="000000" w:themeColor="text1"/>
          <w:sz w:val="28"/>
          <w:szCs w:val="28"/>
          <w:lang w:val="pt-PT"/>
        </w:rPr>
        <w:t xml:space="preserve">, formulat de </w:t>
      </w:r>
      <w:r w:rsidR="00CE0A77">
        <w:rPr>
          <w:sz w:val="28"/>
          <w:szCs w:val="28"/>
        </w:rPr>
        <w:t xml:space="preserve">d-na </w:t>
      </w:r>
      <w:r w:rsidR="00CE0A77" w:rsidRPr="00E6184C">
        <w:rPr>
          <w:sz w:val="28"/>
          <w:szCs w:val="28"/>
        </w:rPr>
        <w:t>Irina</w:t>
      </w:r>
      <w:r w:rsidR="00CE0A77">
        <w:rPr>
          <w:sz w:val="28"/>
          <w:szCs w:val="28"/>
        </w:rPr>
        <w:t>-</w:t>
      </w:r>
      <w:r w:rsidR="00CE0A77" w:rsidRPr="00E6184C">
        <w:rPr>
          <w:sz w:val="28"/>
          <w:szCs w:val="28"/>
        </w:rPr>
        <w:t>Mihaela Nistor – Primarul Municipiului Câmpina</w:t>
      </w:r>
      <w:r w:rsidR="00CE0A77">
        <w:rPr>
          <w:sz w:val="28"/>
          <w:szCs w:val="28"/>
        </w:rPr>
        <w:t>;</w:t>
      </w:r>
    </w:p>
    <w:p w14:paraId="7462413C" w14:textId="77777777" w:rsidR="00F70C41" w:rsidRPr="00A83F4E" w:rsidRDefault="00F70C41" w:rsidP="00F70C41">
      <w:pPr>
        <w:jc w:val="both"/>
        <w:rPr>
          <w:rFonts w:eastAsia="Times New Roman"/>
          <w:bCs/>
          <w:color w:val="000000" w:themeColor="text1"/>
          <w:sz w:val="28"/>
          <w:szCs w:val="28"/>
          <w:lang w:val="pt-PT"/>
        </w:rPr>
      </w:pPr>
      <w:r w:rsidRPr="00A83F4E">
        <w:rPr>
          <w:rFonts w:eastAsia="Times New Roman"/>
          <w:bCs/>
          <w:color w:val="000000" w:themeColor="text1"/>
          <w:sz w:val="28"/>
          <w:szCs w:val="28"/>
          <w:lang w:val="pt-PT"/>
        </w:rPr>
        <w:tab/>
        <w:t xml:space="preserve"> Având în vedere:</w:t>
      </w:r>
    </w:p>
    <w:p w14:paraId="00591E6A" w14:textId="77777777" w:rsidR="00125C5C" w:rsidRPr="00E22B90" w:rsidRDefault="00125C5C" w:rsidP="00125C5C">
      <w:pPr>
        <w:ind w:firstLine="720"/>
        <w:jc w:val="both"/>
        <w:rPr>
          <w:rFonts w:eastAsia="Times New Roman"/>
          <w:sz w:val="28"/>
          <w:szCs w:val="28"/>
          <w:lang w:val="pt-PT"/>
        </w:rPr>
      </w:pPr>
      <w:r w:rsidRPr="00E22B90">
        <w:rPr>
          <w:rFonts w:eastAsia="Times New Roman"/>
          <w:sz w:val="28"/>
          <w:szCs w:val="28"/>
          <w:lang w:val="pt-PT"/>
        </w:rPr>
        <w:t xml:space="preserve">- raportul </w:t>
      </w:r>
      <w:r w:rsidRPr="00132AB2">
        <w:rPr>
          <w:rFonts w:eastAsia="Times New Roman"/>
          <w:sz w:val="28"/>
          <w:szCs w:val="28"/>
          <w:lang w:val="pt-PT"/>
        </w:rPr>
        <w:t>nr.12.39</w:t>
      </w:r>
      <w:r>
        <w:rPr>
          <w:rFonts w:eastAsia="Times New Roman"/>
          <w:sz w:val="28"/>
          <w:szCs w:val="28"/>
          <w:lang w:val="pt-PT"/>
        </w:rPr>
        <w:t>1</w:t>
      </w:r>
      <w:r w:rsidRPr="00132AB2">
        <w:rPr>
          <w:rFonts w:eastAsia="Times New Roman"/>
          <w:sz w:val="28"/>
          <w:szCs w:val="28"/>
          <w:lang w:val="pt-PT"/>
        </w:rPr>
        <w:t>/20 martie 2025</w:t>
      </w:r>
      <w:r w:rsidRPr="00E22B90">
        <w:rPr>
          <w:rFonts w:eastAsia="Times New Roman"/>
          <w:sz w:val="28"/>
          <w:szCs w:val="28"/>
          <w:lang w:val="pt-PT"/>
        </w:rPr>
        <w:t xml:space="preserve">, întocmit de Direcția administrarea domeniului public și privat din cadrul Primăriei Municipiului Câmpina; </w:t>
      </w:r>
    </w:p>
    <w:p w14:paraId="75F08A97" w14:textId="77777777" w:rsidR="00125C5C" w:rsidRPr="00E22B90" w:rsidRDefault="00125C5C" w:rsidP="00125C5C">
      <w:pPr>
        <w:ind w:firstLine="851"/>
        <w:jc w:val="both"/>
        <w:rPr>
          <w:rFonts w:eastAsia="Times New Roman"/>
          <w:sz w:val="28"/>
          <w:szCs w:val="28"/>
          <w:lang w:val="pt-PT"/>
        </w:rPr>
      </w:pPr>
      <w:r w:rsidRPr="00E22B90">
        <w:rPr>
          <w:rFonts w:eastAsia="Times New Roman"/>
          <w:sz w:val="28"/>
          <w:szCs w:val="28"/>
          <w:lang w:val="pt-PT"/>
        </w:rPr>
        <w:t xml:space="preserve">- </w:t>
      </w:r>
      <w:proofErr w:type="spellStart"/>
      <w:r w:rsidRPr="00E22B90">
        <w:rPr>
          <w:rFonts w:eastAsia="Times New Roman"/>
          <w:sz w:val="28"/>
          <w:szCs w:val="28"/>
          <w:lang w:val="fr-FR"/>
        </w:rPr>
        <w:t>raportul</w:t>
      </w:r>
      <w:proofErr w:type="spellEnd"/>
      <w:r w:rsidRPr="00E22B90">
        <w:rPr>
          <w:rFonts w:eastAsia="Times New Roman"/>
          <w:sz w:val="28"/>
          <w:szCs w:val="28"/>
          <w:lang w:val="fr-FR"/>
        </w:rPr>
        <w:t xml:space="preserve"> </w:t>
      </w:r>
      <w:r w:rsidRPr="00132AB2">
        <w:rPr>
          <w:rFonts w:eastAsia="Times New Roman"/>
          <w:sz w:val="28"/>
          <w:szCs w:val="28"/>
          <w:lang w:val="pt-PT"/>
        </w:rPr>
        <w:t>nr.12.</w:t>
      </w:r>
      <w:r>
        <w:rPr>
          <w:rFonts w:eastAsia="Times New Roman"/>
          <w:sz w:val="28"/>
          <w:szCs w:val="28"/>
          <w:lang w:val="pt-PT"/>
        </w:rPr>
        <w:t>166</w:t>
      </w:r>
      <w:r w:rsidRPr="00132AB2">
        <w:rPr>
          <w:rFonts w:eastAsia="Times New Roman"/>
          <w:sz w:val="28"/>
          <w:szCs w:val="28"/>
          <w:lang w:val="pt-PT"/>
        </w:rPr>
        <w:t>/</w:t>
      </w:r>
      <w:r>
        <w:rPr>
          <w:rFonts w:eastAsia="Times New Roman"/>
          <w:sz w:val="28"/>
          <w:szCs w:val="28"/>
          <w:lang w:val="pt-PT"/>
        </w:rPr>
        <w:t>19</w:t>
      </w:r>
      <w:r w:rsidRPr="00132AB2">
        <w:rPr>
          <w:rFonts w:eastAsia="Times New Roman"/>
          <w:sz w:val="28"/>
          <w:szCs w:val="28"/>
          <w:lang w:val="pt-PT"/>
        </w:rPr>
        <w:t xml:space="preserve"> martie 2025</w:t>
      </w:r>
      <w:r w:rsidRPr="00E22B90">
        <w:rPr>
          <w:rFonts w:eastAsia="Times New Roman"/>
          <w:sz w:val="28"/>
          <w:szCs w:val="28"/>
        </w:rPr>
        <w:t>, întocmit</w:t>
      </w:r>
      <w:r w:rsidRPr="00E22B90">
        <w:rPr>
          <w:rFonts w:eastAsia="Times New Roman"/>
          <w:sz w:val="28"/>
          <w:szCs w:val="28"/>
          <w:lang w:val="fr-FR"/>
        </w:rPr>
        <w:t xml:space="preserve"> de </w:t>
      </w:r>
      <w:proofErr w:type="spellStart"/>
      <w:r w:rsidRPr="00E22B90">
        <w:rPr>
          <w:rFonts w:eastAsia="Times New Roman"/>
          <w:sz w:val="28"/>
          <w:szCs w:val="28"/>
          <w:lang w:val="fr-FR"/>
        </w:rPr>
        <w:t>Direcția</w:t>
      </w:r>
      <w:proofErr w:type="spellEnd"/>
      <w:r w:rsidRPr="00E22B90">
        <w:rPr>
          <w:rFonts w:eastAsia="Times New Roman"/>
          <w:sz w:val="28"/>
          <w:szCs w:val="28"/>
          <w:lang w:val="fr-FR"/>
        </w:rPr>
        <w:t xml:space="preserve"> </w:t>
      </w:r>
      <w:proofErr w:type="spellStart"/>
      <w:r w:rsidRPr="00E22B90">
        <w:rPr>
          <w:rFonts w:eastAsia="Times New Roman"/>
          <w:sz w:val="28"/>
          <w:szCs w:val="28"/>
          <w:lang w:val="fr-FR"/>
        </w:rPr>
        <w:t>juridică</w:t>
      </w:r>
      <w:proofErr w:type="spellEnd"/>
      <w:r w:rsidRPr="00E22B90">
        <w:rPr>
          <w:rFonts w:eastAsia="Times New Roman"/>
          <w:sz w:val="28"/>
          <w:szCs w:val="28"/>
          <w:lang w:val="fr-FR"/>
        </w:rPr>
        <w:t xml:space="preserve"> </w:t>
      </w:r>
      <w:proofErr w:type="spellStart"/>
      <w:r w:rsidRPr="00E22B90">
        <w:rPr>
          <w:rFonts w:eastAsia="Times New Roman"/>
          <w:sz w:val="28"/>
          <w:szCs w:val="28"/>
          <w:lang w:val="fr-FR"/>
        </w:rPr>
        <w:t>din</w:t>
      </w:r>
      <w:proofErr w:type="spellEnd"/>
      <w:r w:rsidRPr="00E22B90">
        <w:rPr>
          <w:rFonts w:eastAsia="Times New Roman"/>
          <w:sz w:val="28"/>
          <w:szCs w:val="28"/>
          <w:lang w:val="fr-FR"/>
        </w:rPr>
        <w:t xml:space="preserve"> </w:t>
      </w:r>
      <w:proofErr w:type="spellStart"/>
      <w:r w:rsidRPr="00E22B90">
        <w:rPr>
          <w:rFonts w:eastAsia="Times New Roman"/>
          <w:sz w:val="28"/>
          <w:szCs w:val="28"/>
          <w:lang w:val="fr-FR"/>
        </w:rPr>
        <w:t>cadrul</w:t>
      </w:r>
      <w:proofErr w:type="spellEnd"/>
      <w:r w:rsidRPr="00E22B90">
        <w:rPr>
          <w:rFonts w:eastAsia="Times New Roman"/>
          <w:sz w:val="28"/>
          <w:szCs w:val="28"/>
          <w:lang w:val="fr-FR"/>
        </w:rPr>
        <w:t xml:space="preserve"> </w:t>
      </w:r>
      <w:proofErr w:type="spellStart"/>
      <w:r w:rsidRPr="00E22B90">
        <w:rPr>
          <w:rFonts w:eastAsia="Times New Roman"/>
          <w:sz w:val="28"/>
          <w:szCs w:val="28"/>
          <w:lang w:val="fr-FR"/>
        </w:rPr>
        <w:t>Primăriei</w:t>
      </w:r>
      <w:proofErr w:type="spellEnd"/>
      <w:r w:rsidRPr="00E22B90">
        <w:rPr>
          <w:rFonts w:eastAsia="Times New Roman"/>
          <w:sz w:val="28"/>
          <w:szCs w:val="28"/>
          <w:lang w:val="fr-FR"/>
        </w:rPr>
        <w:t xml:space="preserve"> </w:t>
      </w:r>
      <w:proofErr w:type="spellStart"/>
      <w:r w:rsidRPr="00E22B90">
        <w:rPr>
          <w:rFonts w:eastAsia="Times New Roman"/>
          <w:sz w:val="28"/>
          <w:szCs w:val="28"/>
          <w:lang w:val="fr-FR"/>
        </w:rPr>
        <w:t>Municipiului</w:t>
      </w:r>
      <w:proofErr w:type="spellEnd"/>
      <w:r w:rsidRPr="00E22B90">
        <w:rPr>
          <w:rFonts w:eastAsia="Times New Roman"/>
          <w:sz w:val="28"/>
          <w:szCs w:val="28"/>
          <w:lang w:val="fr-FR"/>
        </w:rPr>
        <w:t xml:space="preserve"> Câmpina;</w:t>
      </w:r>
    </w:p>
    <w:p w14:paraId="2801CB01" w14:textId="77777777" w:rsidR="00125C5C" w:rsidRDefault="00125C5C" w:rsidP="00125C5C">
      <w:pPr>
        <w:ind w:firstLine="851"/>
        <w:jc w:val="both"/>
        <w:rPr>
          <w:rFonts w:eastAsia="Times New Roman"/>
          <w:sz w:val="28"/>
          <w:szCs w:val="28"/>
          <w:lang w:val="pt-PT"/>
        </w:rPr>
      </w:pPr>
      <w:r w:rsidRPr="00E22B90">
        <w:rPr>
          <w:rFonts w:eastAsia="Times New Roman"/>
          <w:sz w:val="28"/>
          <w:szCs w:val="28"/>
          <w:lang w:val="pt-PT"/>
        </w:rPr>
        <w:t xml:space="preserve">- raportul </w:t>
      </w:r>
      <w:r w:rsidRPr="00132AB2">
        <w:rPr>
          <w:rFonts w:eastAsia="Times New Roman"/>
          <w:sz w:val="28"/>
          <w:szCs w:val="28"/>
          <w:lang w:val="pt-PT"/>
        </w:rPr>
        <w:t>nr.12.</w:t>
      </w:r>
      <w:r>
        <w:rPr>
          <w:rFonts w:eastAsia="Times New Roman"/>
          <w:sz w:val="28"/>
          <w:szCs w:val="28"/>
          <w:lang w:val="pt-PT"/>
        </w:rPr>
        <w:t>23</w:t>
      </w:r>
      <w:r w:rsidRPr="00132AB2">
        <w:rPr>
          <w:rFonts w:eastAsia="Times New Roman"/>
          <w:sz w:val="28"/>
          <w:szCs w:val="28"/>
          <w:lang w:val="pt-PT"/>
        </w:rPr>
        <w:t>0/20 martie 2025</w:t>
      </w:r>
      <w:r w:rsidRPr="00E22B90">
        <w:rPr>
          <w:rFonts w:eastAsia="Times New Roman"/>
          <w:sz w:val="28"/>
          <w:szCs w:val="28"/>
        </w:rPr>
        <w:t>,</w:t>
      </w:r>
      <w:r w:rsidRPr="00E22B90">
        <w:rPr>
          <w:rFonts w:eastAsia="Times New Roman"/>
          <w:sz w:val="28"/>
          <w:szCs w:val="28"/>
          <w:lang w:val="pt-PT"/>
        </w:rPr>
        <w:t xml:space="preserve"> întocmit de Direcția economică din cadrul Primăriei Municipiului Câmpina;</w:t>
      </w:r>
    </w:p>
    <w:p w14:paraId="67D5A8DF" w14:textId="498DBDA1" w:rsidR="00125C5C" w:rsidRPr="00E22B90" w:rsidRDefault="00125C5C" w:rsidP="00125C5C">
      <w:pPr>
        <w:ind w:firstLine="851"/>
        <w:jc w:val="both"/>
        <w:rPr>
          <w:rFonts w:eastAsia="Times New Roman"/>
          <w:sz w:val="28"/>
          <w:szCs w:val="28"/>
          <w:lang w:val="pt-PT"/>
        </w:rPr>
      </w:pPr>
      <w:r w:rsidRPr="00E22B90">
        <w:rPr>
          <w:rFonts w:eastAsia="Times New Roman"/>
          <w:sz w:val="28"/>
          <w:szCs w:val="28"/>
          <w:lang w:val="pt-PT"/>
        </w:rPr>
        <w:t xml:space="preserve">- raportul </w:t>
      </w:r>
      <w:r w:rsidR="0068011F" w:rsidRPr="0068011F">
        <w:rPr>
          <w:rFonts w:eastAsia="Times New Roman"/>
          <w:sz w:val="28"/>
          <w:szCs w:val="28"/>
        </w:rPr>
        <w:t>nr.12.44</w:t>
      </w:r>
      <w:r w:rsidR="0068011F">
        <w:rPr>
          <w:rFonts w:eastAsia="Times New Roman"/>
          <w:sz w:val="28"/>
          <w:szCs w:val="28"/>
        </w:rPr>
        <w:t>6</w:t>
      </w:r>
      <w:r w:rsidR="0068011F" w:rsidRPr="0068011F">
        <w:rPr>
          <w:rFonts w:eastAsia="Times New Roman"/>
          <w:sz w:val="28"/>
          <w:szCs w:val="28"/>
        </w:rPr>
        <w:t>/21</w:t>
      </w:r>
      <w:r w:rsidR="0068011F" w:rsidRPr="0068011F">
        <w:rPr>
          <w:rFonts w:eastAsia="Times New Roman"/>
          <w:b/>
          <w:bCs/>
          <w:sz w:val="28"/>
          <w:szCs w:val="28"/>
          <w:lang w:val="pt-PT"/>
        </w:rPr>
        <w:t xml:space="preserve"> </w:t>
      </w:r>
      <w:r w:rsidR="0068011F" w:rsidRPr="0068011F">
        <w:rPr>
          <w:rFonts w:eastAsia="Times New Roman"/>
          <w:sz w:val="28"/>
          <w:szCs w:val="28"/>
          <w:lang w:val="pt-PT"/>
        </w:rPr>
        <w:t>martie 2025</w:t>
      </w:r>
      <w:r w:rsidRPr="00E22B90">
        <w:rPr>
          <w:rFonts w:eastAsia="Times New Roman"/>
          <w:sz w:val="28"/>
          <w:szCs w:val="28"/>
        </w:rPr>
        <w:t>,</w:t>
      </w:r>
      <w:r w:rsidRPr="00E22B90">
        <w:rPr>
          <w:rFonts w:eastAsia="Times New Roman"/>
          <w:sz w:val="28"/>
          <w:szCs w:val="28"/>
          <w:lang w:val="pt-PT"/>
        </w:rPr>
        <w:t xml:space="preserve">  întocmit de Direcția </w:t>
      </w:r>
      <w:r>
        <w:rPr>
          <w:rFonts w:eastAsia="Times New Roman"/>
          <w:sz w:val="28"/>
          <w:szCs w:val="28"/>
          <w:lang w:val="pt-PT"/>
        </w:rPr>
        <w:t>dezvoltare</w:t>
      </w:r>
      <w:r w:rsidRPr="00E22B90">
        <w:rPr>
          <w:rFonts w:eastAsia="Times New Roman"/>
          <w:sz w:val="28"/>
          <w:szCs w:val="28"/>
          <w:lang w:val="pt-PT"/>
        </w:rPr>
        <w:t xml:space="preserve"> din cadrul Primăriei Municipiului Câmpina;</w:t>
      </w:r>
    </w:p>
    <w:p w14:paraId="376DB021" w14:textId="0ABC661B" w:rsidR="00F70C41" w:rsidRPr="00A83F4E" w:rsidRDefault="00125C5C" w:rsidP="00125C5C">
      <w:pPr>
        <w:ind w:firstLine="851"/>
        <w:jc w:val="both"/>
        <w:rPr>
          <w:rFonts w:eastAsia="Times New Roman"/>
          <w:bCs/>
          <w:color w:val="000000" w:themeColor="text1"/>
          <w:sz w:val="28"/>
          <w:szCs w:val="28"/>
          <w:lang w:val="pt-PT"/>
        </w:rPr>
      </w:pPr>
      <w:r w:rsidRPr="00E22B90">
        <w:rPr>
          <w:rFonts w:eastAsia="Times New Roman"/>
          <w:sz w:val="28"/>
          <w:szCs w:val="28"/>
          <w:lang w:val="pt-PT"/>
        </w:rPr>
        <w:t xml:space="preserve">- raportul </w:t>
      </w:r>
      <w:r w:rsidRPr="00132AB2">
        <w:rPr>
          <w:rFonts w:eastAsia="Times New Roman"/>
          <w:sz w:val="28"/>
          <w:szCs w:val="28"/>
          <w:lang w:val="pt-PT"/>
        </w:rPr>
        <w:t>nr.12.39</w:t>
      </w:r>
      <w:r>
        <w:rPr>
          <w:rFonts w:eastAsia="Times New Roman"/>
          <w:sz w:val="28"/>
          <w:szCs w:val="28"/>
          <w:lang w:val="pt-PT"/>
        </w:rPr>
        <w:t>2</w:t>
      </w:r>
      <w:r w:rsidRPr="00132AB2">
        <w:rPr>
          <w:rFonts w:eastAsia="Times New Roman"/>
          <w:sz w:val="28"/>
          <w:szCs w:val="28"/>
          <w:lang w:val="pt-PT"/>
        </w:rPr>
        <w:t>/20 martie 2025</w:t>
      </w:r>
      <w:r w:rsidRPr="00E22B90">
        <w:rPr>
          <w:rFonts w:eastAsia="Times New Roman"/>
          <w:sz w:val="28"/>
          <w:szCs w:val="28"/>
        </w:rPr>
        <w:t>,</w:t>
      </w:r>
      <w:r w:rsidRPr="00E22B90">
        <w:rPr>
          <w:rFonts w:eastAsia="Times New Roman"/>
          <w:sz w:val="28"/>
          <w:szCs w:val="28"/>
          <w:lang w:val="pt-PT"/>
        </w:rPr>
        <w:t xml:space="preserve"> întocmit de Arhitect Șef al Municipiului Câmpina</w:t>
      </w:r>
      <w:r w:rsidR="00F70C41" w:rsidRPr="00A83F4E">
        <w:rPr>
          <w:rFonts w:eastAsia="Times New Roman"/>
          <w:bCs/>
          <w:color w:val="000000" w:themeColor="text1"/>
          <w:sz w:val="28"/>
          <w:szCs w:val="28"/>
          <w:lang w:val="pt-PT"/>
        </w:rPr>
        <w:t>,</w:t>
      </w:r>
    </w:p>
    <w:p w14:paraId="060ABCF5" w14:textId="55410F15" w:rsidR="00F70C41" w:rsidRDefault="00F70C41" w:rsidP="00F70C41">
      <w:pPr>
        <w:jc w:val="both"/>
        <w:rPr>
          <w:rFonts w:eastAsia="Times New Roman"/>
          <w:bCs/>
          <w:color w:val="000000" w:themeColor="text1"/>
          <w:sz w:val="28"/>
          <w:szCs w:val="28"/>
          <w:lang w:val="pt-PT"/>
        </w:rPr>
      </w:pPr>
      <w:r w:rsidRPr="00A83F4E">
        <w:rPr>
          <w:rFonts w:eastAsia="Times New Roman"/>
          <w:bCs/>
          <w:color w:val="000000" w:themeColor="text1"/>
          <w:sz w:val="28"/>
          <w:szCs w:val="28"/>
          <w:lang w:val="pt-PT"/>
        </w:rPr>
        <w:tab/>
        <w:t xml:space="preserve">acordă </w:t>
      </w:r>
      <w:r w:rsidRPr="00A83F4E">
        <w:rPr>
          <w:rFonts w:eastAsia="Times New Roman"/>
          <w:b/>
          <w:bCs/>
          <w:color w:val="000000" w:themeColor="text1"/>
          <w:sz w:val="28"/>
          <w:szCs w:val="28"/>
          <w:lang w:val="pt-PT"/>
        </w:rPr>
        <w:t>AVIZ FAVORABIL,</w:t>
      </w:r>
      <w:r w:rsidRPr="00A83F4E">
        <w:rPr>
          <w:rFonts w:eastAsia="Times New Roman"/>
          <w:bCs/>
          <w:color w:val="000000" w:themeColor="text1"/>
          <w:sz w:val="28"/>
          <w:szCs w:val="28"/>
          <w:lang w:val="pt-PT"/>
        </w:rPr>
        <w:t xml:space="preserve"> din punct de vedere al legalității,</w:t>
      </w:r>
      <w:r w:rsidRPr="00A83F4E">
        <w:rPr>
          <w:rFonts w:eastAsia="Times New Roman"/>
          <w:b/>
          <w:bCs/>
          <w:color w:val="000000" w:themeColor="text1"/>
          <w:sz w:val="28"/>
          <w:szCs w:val="28"/>
          <w:lang w:val="pt-PT"/>
        </w:rPr>
        <w:t xml:space="preserve"> proiectului de hotărâre privind </w:t>
      </w:r>
      <w:r w:rsidR="00CD0511">
        <w:rPr>
          <w:rFonts w:eastAsia="Times New Roman"/>
          <w:b/>
          <w:bCs/>
          <w:color w:val="000000" w:themeColor="text1"/>
          <w:sz w:val="28"/>
          <w:szCs w:val="28"/>
          <w:lang w:val="pt-PT"/>
        </w:rPr>
        <w:t xml:space="preserve">aprobarea </w:t>
      </w:r>
      <w:r w:rsidR="00CD0511" w:rsidRPr="00CD0511">
        <w:rPr>
          <w:rFonts w:eastAsia="Times New Roman"/>
          <w:b/>
          <w:sz w:val="28"/>
          <w:szCs w:val="28"/>
        </w:rPr>
        <w:t>trecerii din domeniul public în domeniul privat al Municipiului Câmpina a construcției „Cinematograf Central”, situată în Municipiul Câmpina, B-dul Carol I, nr.69, Județul Prahova, C.F.29968/Nr.Cadastral 29968-C1, în vederea scoaterii din funcțiune, casării și demolării acesteia</w:t>
      </w:r>
      <w:r w:rsidRPr="00A83F4E">
        <w:rPr>
          <w:rFonts w:eastAsia="Times New Roman"/>
          <w:b/>
          <w:bCs/>
          <w:color w:val="000000" w:themeColor="text1"/>
          <w:sz w:val="28"/>
          <w:szCs w:val="28"/>
          <w:lang w:val="pt-PT"/>
        </w:rPr>
        <w:t xml:space="preserve">, </w:t>
      </w:r>
      <w:r w:rsidRPr="00A83F4E">
        <w:rPr>
          <w:rFonts w:eastAsia="Times New Roman"/>
          <w:bCs/>
          <w:color w:val="000000" w:themeColor="text1"/>
          <w:sz w:val="28"/>
          <w:szCs w:val="28"/>
          <w:lang w:val="pt-PT"/>
        </w:rPr>
        <w:t>motivat de prevederile:</w:t>
      </w:r>
    </w:p>
    <w:p w14:paraId="66D06E9B" w14:textId="77777777" w:rsidR="00CD0511" w:rsidRPr="00E22B90" w:rsidRDefault="00CD0511" w:rsidP="00CD0511">
      <w:pPr>
        <w:tabs>
          <w:tab w:val="left" w:pos="720"/>
          <w:tab w:val="left" w:pos="1440"/>
          <w:tab w:val="left" w:pos="2160"/>
          <w:tab w:val="left" w:pos="2880"/>
          <w:tab w:val="left" w:pos="3600"/>
          <w:tab w:val="center" w:pos="5386"/>
        </w:tabs>
        <w:ind w:firstLine="851"/>
        <w:jc w:val="both"/>
        <w:rPr>
          <w:rFonts w:eastAsia="Times New Roman"/>
          <w:sz w:val="28"/>
          <w:szCs w:val="28"/>
          <w:lang w:val="pt-PT"/>
        </w:rPr>
      </w:pPr>
      <w:r>
        <w:rPr>
          <w:rFonts w:eastAsia="Times New Roman"/>
          <w:sz w:val="28"/>
          <w:szCs w:val="28"/>
        </w:rPr>
        <w:t>- art.IV, alin.(11) din Legea nr.101/2023 pentru completarea O.G. nr.39/2005 privind cinematografia și pentru reglementarea unor măsuri privind sălile și grădinile de spectacol cinematografic;</w:t>
      </w:r>
    </w:p>
    <w:p w14:paraId="65302412" w14:textId="77777777" w:rsidR="00CD0511" w:rsidRPr="00E22B90" w:rsidRDefault="00CD0511" w:rsidP="00CD0511">
      <w:pPr>
        <w:ind w:firstLine="851"/>
        <w:jc w:val="both"/>
        <w:rPr>
          <w:rFonts w:eastAsia="Times New Roman"/>
          <w:sz w:val="28"/>
          <w:szCs w:val="28"/>
        </w:rPr>
      </w:pPr>
      <w:r w:rsidRPr="00E22B90">
        <w:rPr>
          <w:rFonts w:eastAsia="Times New Roman"/>
          <w:sz w:val="28"/>
          <w:szCs w:val="28"/>
          <w:lang w:val="pt-PT"/>
        </w:rPr>
        <w:t xml:space="preserve">- </w:t>
      </w:r>
      <w:r w:rsidRPr="00E22B90">
        <w:rPr>
          <w:rFonts w:eastAsia="Times New Roman"/>
          <w:sz w:val="28"/>
          <w:szCs w:val="28"/>
        </w:rPr>
        <w:t>O.G. nr.112/2000 pentru reglementarea procesului de scoatere din funcţiune, casare şi valorificare a activelor corporale care alcătuiesc domeniul public al statului şi al unităţilor administrativ – teritoriale;</w:t>
      </w:r>
    </w:p>
    <w:p w14:paraId="02E4B8BC" w14:textId="77777777" w:rsidR="00CD0511" w:rsidRPr="00E22B90" w:rsidRDefault="00CD0511" w:rsidP="00CD0511">
      <w:pPr>
        <w:ind w:firstLine="851"/>
        <w:jc w:val="both"/>
        <w:rPr>
          <w:rFonts w:eastAsia="Calibri"/>
          <w:b/>
          <w:sz w:val="28"/>
          <w:szCs w:val="28"/>
        </w:rPr>
      </w:pPr>
      <w:r w:rsidRPr="000A3C23">
        <w:rPr>
          <w:rFonts w:eastAsia="Times New Roman"/>
          <w:bCs/>
          <w:sz w:val="28"/>
          <w:szCs w:val="28"/>
        </w:rPr>
        <w:t>-</w:t>
      </w:r>
      <w:r w:rsidRPr="00E22B90">
        <w:rPr>
          <w:rFonts w:eastAsia="Times New Roman"/>
          <w:b/>
          <w:sz w:val="28"/>
          <w:szCs w:val="28"/>
        </w:rPr>
        <w:t xml:space="preserve"> </w:t>
      </w:r>
      <w:r w:rsidRPr="00E22B90">
        <w:rPr>
          <w:rFonts w:eastAsia="Calibri"/>
          <w:bCs/>
          <w:sz w:val="28"/>
          <w:szCs w:val="28"/>
        </w:rPr>
        <w:t>Legii nr.24/2000 privind normele de tehnică legislativă pentru elaborarea actelor normative, republicată, cu modificările și completările ulterioare</w:t>
      </w:r>
      <w:r w:rsidRPr="00E22B90">
        <w:rPr>
          <w:rFonts w:eastAsia="Calibri"/>
          <w:sz w:val="28"/>
          <w:szCs w:val="28"/>
        </w:rPr>
        <w:t>;</w:t>
      </w:r>
    </w:p>
    <w:p w14:paraId="1B8FB0E2" w14:textId="2866A464" w:rsidR="00CD0511" w:rsidRPr="00E22B90" w:rsidRDefault="00CD0511" w:rsidP="00CD0511">
      <w:pPr>
        <w:ind w:firstLine="851"/>
        <w:jc w:val="both"/>
        <w:rPr>
          <w:rFonts w:eastAsia="Calibri"/>
          <w:sz w:val="28"/>
          <w:szCs w:val="28"/>
        </w:rPr>
      </w:pPr>
      <w:r w:rsidRPr="00E22B90">
        <w:rPr>
          <w:rFonts w:eastAsia="Times New Roman"/>
          <w:sz w:val="28"/>
          <w:szCs w:val="28"/>
        </w:rPr>
        <w:t>- art.129, alin.(1), alin.(2</w:t>
      </w:r>
      <w:r w:rsidRPr="00E22B90">
        <w:rPr>
          <w:rFonts w:eastAsia="Calibri"/>
          <w:sz w:val="28"/>
          <w:szCs w:val="28"/>
        </w:rPr>
        <w:t>)</w:t>
      </w:r>
      <w:r w:rsidRPr="00E22B90">
        <w:rPr>
          <w:rFonts w:eastAsia="Times New Roman"/>
          <w:sz w:val="28"/>
          <w:szCs w:val="28"/>
        </w:rPr>
        <w:t>, lit.”c”</w:t>
      </w:r>
      <w:r w:rsidR="004B735B">
        <w:rPr>
          <w:rFonts w:eastAsia="Times New Roman"/>
          <w:sz w:val="28"/>
          <w:szCs w:val="28"/>
        </w:rPr>
        <w:t>,</w:t>
      </w:r>
      <w:r w:rsidR="004B735B" w:rsidRPr="004B735B">
        <w:rPr>
          <w:rFonts w:eastAsia="Calibri"/>
          <w:sz w:val="28"/>
          <w:szCs w:val="28"/>
        </w:rPr>
        <w:t xml:space="preserve"> </w:t>
      </w:r>
      <w:r w:rsidR="004B735B" w:rsidRPr="00E22B90">
        <w:rPr>
          <w:rFonts w:eastAsia="Calibri"/>
          <w:sz w:val="28"/>
          <w:szCs w:val="28"/>
        </w:rPr>
        <w:t>art.196, alin.(1), lit.”a”, coroborat cu art.139, alin.(</w:t>
      </w:r>
      <w:r w:rsidR="004B735B" w:rsidRPr="00E22B90">
        <w:rPr>
          <w:rFonts w:eastAsia="Times New Roman"/>
          <w:sz w:val="28"/>
          <w:szCs w:val="28"/>
        </w:rPr>
        <w:t>3</w:t>
      </w:r>
      <w:r w:rsidR="004B735B" w:rsidRPr="00E22B90">
        <w:rPr>
          <w:rFonts w:eastAsia="Calibri"/>
          <w:sz w:val="28"/>
          <w:szCs w:val="28"/>
        </w:rPr>
        <w:t>)</w:t>
      </w:r>
      <w:r w:rsidR="004B735B" w:rsidRPr="00E22B90">
        <w:rPr>
          <w:rFonts w:eastAsia="Times New Roman"/>
          <w:sz w:val="28"/>
          <w:szCs w:val="28"/>
        </w:rPr>
        <w:t xml:space="preserve"> </w:t>
      </w:r>
      <w:r w:rsidRPr="00E22B90">
        <w:rPr>
          <w:rFonts w:eastAsia="Times New Roman"/>
          <w:sz w:val="28"/>
          <w:szCs w:val="28"/>
        </w:rPr>
        <w:t xml:space="preserve">și art.361, alin.(2) și alin.(3) </w:t>
      </w:r>
      <w:r w:rsidRPr="00E22B90">
        <w:rPr>
          <w:rFonts w:eastAsia="Calibri"/>
          <w:sz w:val="28"/>
          <w:szCs w:val="28"/>
        </w:rPr>
        <w:t>din O.U.G. nr.57/3 iulie 2019 privind Codul administrativ, cu modificările și completările ulterioare</w:t>
      </w:r>
      <w:r w:rsidR="004B735B">
        <w:rPr>
          <w:rFonts w:eastAsia="Calibri"/>
          <w:sz w:val="28"/>
          <w:szCs w:val="28"/>
        </w:rPr>
        <w:t>.</w:t>
      </w:r>
    </w:p>
    <w:p w14:paraId="6FC47AA1" w14:textId="77777777" w:rsidR="004B735B" w:rsidRDefault="004B735B" w:rsidP="00F70C41">
      <w:pPr>
        <w:jc w:val="center"/>
        <w:rPr>
          <w:rFonts w:eastAsia="Times New Roman"/>
          <w:bCs/>
          <w:color w:val="000000" w:themeColor="text1"/>
          <w:sz w:val="28"/>
          <w:szCs w:val="28"/>
          <w:lang w:val="pt-PT"/>
        </w:rPr>
      </w:pPr>
    </w:p>
    <w:p w14:paraId="6CB323A4" w14:textId="04BD5DCF" w:rsidR="00F70C41" w:rsidRPr="00A83F4E" w:rsidRDefault="00F70C41" w:rsidP="00F70C41">
      <w:pPr>
        <w:jc w:val="center"/>
        <w:rPr>
          <w:rFonts w:eastAsia="Times New Roman"/>
          <w:bCs/>
          <w:color w:val="000000" w:themeColor="text1"/>
          <w:sz w:val="28"/>
          <w:szCs w:val="28"/>
          <w:lang w:val="pt-PT"/>
        </w:rPr>
      </w:pPr>
      <w:r w:rsidRPr="00A83F4E">
        <w:rPr>
          <w:rFonts w:eastAsia="Times New Roman"/>
          <w:bCs/>
          <w:color w:val="000000" w:themeColor="text1"/>
          <w:sz w:val="28"/>
          <w:szCs w:val="28"/>
          <w:lang w:val="pt-PT"/>
        </w:rPr>
        <w:t>SECRETAR GENERAL,</w:t>
      </w:r>
    </w:p>
    <w:p w14:paraId="2F6B3BB9" w14:textId="77777777" w:rsidR="00F70C41" w:rsidRPr="00A83F4E" w:rsidRDefault="00F70C41" w:rsidP="00F70C41">
      <w:pPr>
        <w:jc w:val="center"/>
        <w:rPr>
          <w:rFonts w:eastAsia="Times New Roman"/>
          <w:b/>
          <w:bCs/>
          <w:color w:val="000000" w:themeColor="text1"/>
          <w:sz w:val="28"/>
          <w:szCs w:val="28"/>
          <w:lang w:val="pt-PT"/>
        </w:rPr>
      </w:pPr>
      <w:r w:rsidRPr="00A83F4E">
        <w:rPr>
          <w:rFonts w:eastAsia="Times New Roman"/>
          <w:b/>
          <w:bCs/>
          <w:color w:val="000000" w:themeColor="text1"/>
          <w:sz w:val="28"/>
          <w:szCs w:val="28"/>
          <w:lang w:val="pt-PT"/>
        </w:rPr>
        <w:t>Elena Moldoveanu</w:t>
      </w:r>
    </w:p>
    <w:p w14:paraId="23880823" w14:textId="77777777" w:rsidR="009E2C94" w:rsidRDefault="009E2C94" w:rsidP="004B735B">
      <w:pPr>
        <w:rPr>
          <w:rFonts w:eastAsia="Times New Roman"/>
          <w:bCs/>
          <w:color w:val="000000" w:themeColor="text1"/>
          <w:sz w:val="24"/>
          <w:szCs w:val="24"/>
          <w:lang w:val="pt-PT"/>
        </w:rPr>
      </w:pPr>
    </w:p>
    <w:p w14:paraId="59A1B871" w14:textId="213FB178" w:rsidR="0020007C" w:rsidRDefault="00F70C41" w:rsidP="004B735B">
      <w:pPr>
        <w:rPr>
          <w:b/>
          <w:sz w:val="28"/>
          <w:szCs w:val="28"/>
        </w:rPr>
      </w:pPr>
      <w:r w:rsidRPr="00A83F4E">
        <w:rPr>
          <w:rFonts w:eastAsia="Times New Roman"/>
          <w:bCs/>
          <w:color w:val="000000" w:themeColor="text1"/>
          <w:sz w:val="24"/>
          <w:szCs w:val="24"/>
          <w:lang w:val="pt-PT"/>
        </w:rPr>
        <w:t>edit.B.L.</w:t>
      </w:r>
    </w:p>
    <w:sectPr w:rsidR="0020007C" w:rsidSect="00A56A96">
      <w:pgSz w:w="11906" w:h="16838" w:code="9"/>
      <w:pgMar w:top="568" w:right="616" w:bottom="42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88D"/>
    <w:multiLevelType w:val="multilevel"/>
    <w:tmpl w:val="09EC0842"/>
    <w:lvl w:ilvl="0">
      <w:numFmt w:val="bullet"/>
      <w:lvlText w:val="-"/>
      <w:lvlJc w:val="left"/>
      <w:pPr>
        <w:ind w:left="25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CDD7E2F"/>
    <w:multiLevelType w:val="hybridMultilevel"/>
    <w:tmpl w:val="064AAEA8"/>
    <w:lvl w:ilvl="0" w:tplc="063EB7C2">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095682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90386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11439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56"/>
    <w:rsid w:val="00016B7F"/>
    <w:rsid w:val="000421D6"/>
    <w:rsid w:val="00067301"/>
    <w:rsid w:val="000A3C23"/>
    <w:rsid w:val="00125C5C"/>
    <w:rsid w:val="00132AB2"/>
    <w:rsid w:val="00147478"/>
    <w:rsid w:val="00151379"/>
    <w:rsid w:val="0015660E"/>
    <w:rsid w:val="00192550"/>
    <w:rsid w:val="001974A2"/>
    <w:rsid w:val="0020007C"/>
    <w:rsid w:val="00261748"/>
    <w:rsid w:val="00275518"/>
    <w:rsid w:val="0032036F"/>
    <w:rsid w:val="00367A38"/>
    <w:rsid w:val="00374E0B"/>
    <w:rsid w:val="0039364F"/>
    <w:rsid w:val="003E0759"/>
    <w:rsid w:val="00442298"/>
    <w:rsid w:val="00457F6D"/>
    <w:rsid w:val="004B735B"/>
    <w:rsid w:val="004D6E56"/>
    <w:rsid w:val="00540381"/>
    <w:rsid w:val="00543371"/>
    <w:rsid w:val="0056124D"/>
    <w:rsid w:val="005C1E8A"/>
    <w:rsid w:val="005E1DA0"/>
    <w:rsid w:val="00637690"/>
    <w:rsid w:val="00660F63"/>
    <w:rsid w:val="0068011F"/>
    <w:rsid w:val="006F17E7"/>
    <w:rsid w:val="0071010E"/>
    <w:rsid w:val="0075132F"/>
    <w:rsid w:val="00761394"/>
    <w:rsid w:val="0077095F"/>
    <w:rsid w:val="00805243"/>
    <w:rsid w:val="00821DFF"/>
    <w:rsid w:val="00834843"/>
    <w:rsid w:val="008507B6"/>
    <w:rsid w:val="00866CDF"/>
    <w:rsid w:val="00874E3B"/>
    <w:rsid w:val="008B78CB"/>
    <w:rsid w:val="008D5658"/>
    <w:rsid w:val="00925915"/>
    <w:rsid w:val="009863FD"/>
    <w:rsid w:val="009A466C"/>
    <w:rsid w:val="009C1796"/>
    <w:rsid w:val="009E2C94"/>
    <w:rsid w:val="00A128C9"/>
    <w:rsid w:val="00A56A96"/>
    <w:rsid w:val="00AA00C5"/>
    <w:rsid w:val="00AA0602"/>
    <w:rsid w:val="00AC2904"/>
    <w:rsid w:val="00AE1285"/>
    <w:rsid w:val="00AE2184"/>
    <w:rsid w:val="00B1091E"/>
    <w:rsid w:val="00B12A12"/>
    <w:rsid w:val="00B65461"/>
    <w:rsid w:val="00B84660"/>
    <w:rsid w:val="00B94FE0"/>
    <w:rsid w:val="00C35765"/>
    <w:rsid w:val="00C54835"/>
    <w:rsid w:val="00CA12F4"/>
    <w:rsid w:val="00CC44CB"/>
    <w:rsid w:val="00CD0511"/>
    <w:rsid w:val="00CD2EE5"/>
    <w:rsid w:val="00CE0A77"/>
    <w:rsid w:val="00CF0A65"/>
    <w:rsid w:val="00D109FA"/>
    <w:rsid w:val="00D14E4A"/>
    <w:rsid w:val="00D82B50"/>
    <w:rsid w:val="00D85DF9"/>
    <w:rsid w:val="00D9175C"/>
    <w:rsid w:val="00DD21B4"/>
    <w:rsid w:val="00DD559C"/>
    <w:rsid w:val="00DE0669"/>
    <w:rsid w:val="00E158CA"/>
    <w:rsid w:val="00E22B90"/>
    <w:rsid w:val="00E85FC9"/>
    <w:rsid w:val="00EA05CA"/>
    <w:rsid w:val="00EE2F0A"/>
    <w:rsid w:val="00F54634"/>
    <w:rsid w:val="00F66B65"/>
    <w:rsid w:val="00F70C41"/>
    <w:rsid w:val="00F80136"/>
    <w:rsid w:val="00F87D91"/>
    <w:rsid w:val="00F95736"/>
    <w:rsid w:val="00FE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8211"/>
  <w15:chartTrackingRefBased/>
  <w15:docId w15:val="{1DCA5A3C-17CA-4AEF-832E-7F194BE5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C9"/>
    <w:pPr>
      <w:widowControl w:val="0"/>
      <w:autoSpaceDE w:val="0"/>
      <w:autoSpaceDN w:val="0"/>
      <w:adjustRightInd w:val="0"/>
      <w:spacing w:after="0" w:line="240" w:lineRule="auto"/>
    </w:pPr>
    <w:rPr>
      <w:rFonts w:ascii="Times New Roman" w:eastAsiaTheme="minorEastAsia" w:hAnsi="Times New Roman" w:cs="Times New Roman"/>
      <w:kern w:val="0"/>
      <w:sz w:val="20"/>
      <w:szCs w:val="20"/>
      <w:lang w:val="ro-RO" w:eastAsia="ro-RO"/>
      <w14:ligatures w14:val="none"/>
    </w:rPr>
  </w:style>
  <w:style w:type="paragraph" w:styleId="Heading1">
    <w:name w:val="heading 1"/>
    <w:basedOn w:val="Normal"/>
    <w:next w:val="Normal"/>
    <w:link w:val="Heading1Char"/>
    <w:uiPriority w:val="99"/>
    <w:qFormat/>
    <w:rsid w:val="004D6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6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6E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6E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6E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6E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E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E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E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D6E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6E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6E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6E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6E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6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E56"/>
    <w:rPr>
      <w:rFonts w:eastAsiaTheme="majorEastAsia" w:cstheme="majorBidi"/>
      <w:color w:val="272727" w:themeColor="text1" w:themeTint="D8"/>
    </w:rPr>
  </w:style>
  <w:style w:type="paragraph" w:styleId="Title">
    <w:name w:val="Title"/>
    <w:basedOn w:val="Normal"/>
    <w:next w:val="Normal"/>
    <w:link w:val="TitleChar"/>
    <w:uiPriority w:val="10"/>
    <w:qFormat/>
    <w:rsid w:val="004D6E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E56"/>
    <w:pPr>
      <w:spacing w:before="160"/>
      <w:jc w:val="center"/>
    </w:pPr>
    <w:rPr>
      <w:i/>
      <w:iCs/>
      <w:color w:val="404040" w:themeColor="text1" w:themeTint="BF"/>
    </w:rPr>
  </w:style>
  <w:style w:type="character" w:customStyle="1" w:styleId="QuoteChar">
    <w:name w:val="Quote Char"/>
    <w:basedOn w:val="DefaultParagraphFont"/>
    <w:link w:val="Quote"/>
    <w:uiPriority w:val="29"/>
    <w:rsid w:val="004D6E56"/>
    <w:rPr>
      <w:i/>
      <w:iCs/>
      <w:color w:val="404040" w:themeColor="text1" w:themeTint="BF"/>
    </w:rPr>
  </w:style>
  <w:style w:type="paragraph" w:styleId="ListParagraph">
    <w:name w:val="List Paragraph"/>
    <w:basedOn w:val="Normal"/>
    <w:uiPriority w:val="34"/>
    <w:qFormat/>
    <w:rsid w:val="004D6E56"/>
    <w:pPr>
      <w:ind w:left="720"/>
      <w:contextualSpacing/>
    </w:pPr>
  </w:style>
  <w:style w:type="character" w:styleId="IntenseEmphasis">
    <w:name w:val="Intense Emphasis"/>
    <w:basedOn w:val="DefaultParagraphFont"/>
    <w:uiPriority w:val="21"/>
    <w:qFormat/>
    <w:rsid w:val="004D6E56"/>
    <w:rPr>
      <w:i/>
      <w:iCs/>
      <w:color w:val="2F5496" w:themeColor="accent1" w:themeShade="BF"/>
    </w:rPr>
  </w:style>
  <w:style w:type="paragraph" w:styleId="IntenseQuote">
    <w:name w:val="Intense Quote"/>
    <w:basedOn w:val="Normal"/>
    <w:next w:val="Normal"/>
    <w:link w:val="IntenseQuoteChar"/>
    <w:uiPriority w:val="30"/>
    <w:qFormat/>
    <w:rsid w:val="004D6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6E56"/>
    <w:rPr>
      <w:i/>
      <w:iCs/>
      <w:color w:val="2F5496" w:themeColor="accent1" w:themeShade="BF"/>
    </w:rPr>
  </w:style>
  <w:style w:type="character" w:styleId="IntenseReference">
    <w:name w:val="Intense Reference"/>
    <w:basedOn w:val="DefaultParagraphFont"/>
    <w:uiPriority w:val="32"/>
    <w:qFormat/>
    <w:rsid w:val="004D6E56"/>
    <w:rPr>
      <w:b/>
      <w:bCs/>
      <w:smallCaps/>
      <w:color w:val="2F5496" w:themeColor="accent1" w:themeShade="BF"/>
      <w:spacing w:val="5"/>
    </w:rPr>
  </w:style>
  <w:style w:type="character" w:customStyle="1" w:styleId="do1">
    <w:name w:val="do1"/>
    <w:basedOn w:val="DefaultParagraphFont"/>
    <w:rsid w:val="00E85FC9"/>
    <w:rPr>
      <w:b/>
      <w:bCs/>
      <w:sz w:val="26"/>
      <w:szCs w:val="26"/>
    </w:rPr>
  </w:style>
  <w:style w:type="table" w:styleId="TableGrid">
    <w:name w:val="Table Grid"/>
    <w:basedOn w:val="TableNormal"/>
    <w:uiPriority w:val="39"/>
    <w:rsid w:val="00DD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25915"/>
    <w:rPr>
      <w:rFonts w:ascii="Arial" w:eastAsia="Arial" w:hAnsi="Arial" w:cs="Arial"/>
    </w:rPr>
  </w:style>
  <w:style w:type="character" w:customStyle="1" w:styleId="BodyTextChar">
    <w:name w:val="Body Text Char"/>
    <w:basedOn w:val="DefaultParagraphFont"/>
    <w:link w:val="BodyText"/>
    <w:uiPriority w:val="1"/>
    <w:rsid w:val="00925915"/>
    <w:rPr>
      <w:rFonts w:ascii="Arial" w:eastAsia="Arial" w:hAnsi="Arial" w:cs="Arial"/>
      <w:kern w:val="0"/>
      <w:sz w:val="20"/>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218622">
      <w:bodyDiv w:val="1"/>
      <w:marLeft w:val="0"/>
      <w:marRight w:val="0"/>
      <w:marTop w:val="0"/>
      <w:marBottom w:val="0"/>
      <w:divBdr>
        <w:top w:val="none" w:sz="0" w:space="0" w:color="auto"/>
        <w:left w:val="none" w:sz="0" w:space="0" w:color="auto"/>
        <w:bottom w:val="none" w:sz="0" w:space="0" w:color="auto"/>
        <w:right w:val="none" w:sz="0" w:space="0" w:color="auto"/>
      </w:divBdr>
    </w:div>
    <w:div w:id="968241027">
      <w:bodyDiv w:val="1"/>
      <w:marLeft w:val="0"/>
      <w:marRight w:val="0"/>
      <w:marTop w:val="0"/>
      <w:marBottom w:val="0"/>
      <w:divBdr>
        <w:top w:val="none" w:sz="0" w:space="0" w:color="auto"/>
        <w:left w:val="none" w:sz="0" w:space="0" w:color="auto"/>
        <w:bottom w:val="none" w:sz="0" w:space="0" w:color="auto"/>
        <w:right w:val="none" w:sz="0" w:space="0" w:color="auto"/>
      </w:divBdr>
    </w:div>
    <w:div w:id="980185947">
      <w:bodyDiv w:val="1"/>
      <w:marLeft w:val="0"/>
      <w:marRight w:val="0"/>
      <w:marTop w:val="0"/>
      <w:marBottom w:val="0"/>
      <w:divBdr>
        <w:top w:val="none" w:sz="0" w:space="0" w:color="auto"/>
        <w:left w:val="none" w:sz="0" w:space="0" w:color="auto"/>
        <w:bottom w:val="none" w:sz="0" w:space="0" w:color="auto"/>
        <w:right w:val="none" w:sz="0" w:space="0" w:color="auto"/>
      </w:divBdr>
    </w:div>
    <w:div w:id="207474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Ungureanu</dc:creator>
  <cp:keywords/>
  <dc:description/>
  <cp:lastModifiedBy>Lavinia Balan</cp:lastModifiedBy>
  <cp:revision>33</cp:revision>
  <cp:lastPrinted>2025-03-21T06:38:00Z</cp:lastPrinted>
  <dcterms:created xsi:type="dcterms:W3CDTF">2025-03-06T11:54:00Z</dcterms:created>
  <dcterms:modified xsi:type="dcterms:W3CDTF">2025-03-21T06:40:00Z</dcterms:modified>
</cp:coreProperties>
</file>