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D9F8" w14:textId="1455EB3C" w:rsidR="00097E94" w:rsidRPr="00BD2BD8" w:rsidRDefault="00097E94" w:rsidP="0001421D">
      <w:pPr>
        <w:rPr>
          <w:lang w:val="ro-RO"/>
        </w:rPr>
      </w:pPr>
    </w:p>
    <w:p w14:paraId="0FA3C1D6" w14:textId="77777777" w:rsidR="0001421D" w:rsidRPr="00BD2BD8" w:rsidRDefault="0001421D" w:rsidP="0001421D">
      <w:pPr>
        <w:rPr>
          <w:lang w:val="ro-RO"/>
        </w:rPr>
      </w:pPr>
    </w:p>
    <w:p w14:paraId="16445121" w14:textId="2AE0B75B" w:rsidR="0001421D" w:rsidRPr="00BD2BD8" w:rsidRDefault="0001421D" w:rsidP="0001421D">
      <w:pPr>
        <w:spacing w:after="0"/>
        <w:jc w:val="both"/>
        <w:rPr>
          <w:rFonts w:ascii="Times New Roman" w:hAnsi="Times New Roman"/>
          <w:b/>
        </w:rPr>
      </w:pPr>
      <w:r w:rsidRPr="00BD2BD8">
        <w:rPr>
          <w:rFonts w:ascii="Times New Roman" w:hAnsi="Times New Roman"/>
          <w:b/>
          <w:lang w:val="fr-FR"/>
        </w:rPr>
        <w:t xml:space="preserve">  </w:t>
      </w:r>
      <w:r w:rsidR="0086160A" w:rsidRPr="00BD2BD8">
        <w:rPr>
          <w:rFonts w:ascii="Times New Roman" w:hAnsi="Times New Roman"/>
          <w:b/>
          <w:lang w:val="fr-FR"/>
        </w:rPr>
        <w:t xml:space="preserve">   </w:t>
      </w:r>
      <w:proofErr w:type="spellStart"/>
      <w:r w:rsidR="0086160A" w:rsidRPr="00BD2BD8">
        <w:rPr>
          <w:rFonts w:ascii="Times New Roman" w:hAnsi="Times New Roman"/>
          <w:b/>
          <w:lang w:val="fr-FR"/>
        </w:rPr>
        <w:t>În</w:t>
      </w:r>
      <w:proofErr w:type="spellEnd"/>
      <w:r w:rsidR="0086160A" w:rsidRPr="00BD2BD8">
        <w:rPr>
          <w:rFonts w:ascii="Times New Roman" w:hAnsi="Times New Roman"/>
          <w:b/>
          <w:lang w:val="fr-FR"/>
        </w:rPr>
        <w:t xml:space="preserve"> </w:t>
      </w:r>
      <w:proofErr w:type="spellStart"/>
      <w:r w:rsidR="0086160A" w:rsidRPr="00BD2BD8">
        <w:rPr>
          <w:rFonts w:ascii="Times New Roman" w:hAnsi="Times New Roman"/>
          <w:b/>
          <w:lang w:val="fr-FR"/>
        </w:rPr>
        <w:t>municipiul</w:t>
      </w:r>
      <w:proofErr w:type="spellEnd"/>
      <w:r w:rsidR="0086160A" w:rsidRPr="00BD2BD8">
        <w:rPr>
          <w:rFonts w:ascii="Times New Roman" w:hAnsi="Times New Roman"/>
          <w:b/>
          <w:lang w:val="fr-FR"/>
        </w:rPr>
        <w:t xml:space="preserve"> Câmpina</w:t>
      </w:r>
      <w:r w:rsidRPr="00BD2BD8">
        <w:rPr>
          <w:rFonts w:ascii="Times New Roman" w:hAnsi="Times New Roman"/>
          <w:b/>
          <w:lang w:val="fr-FR"/>
        </w:rPr>
        <w:t xml:space="preserve"> </w:t>
      </w:r>
      <w:r w:rsidR="00D01F4D" w:rsidRPr="00BD2BD8">
        <w:rPr>
          <w:rFonts w:ascii="Times New Roman" w:hAnsi="Times New Roman"/>
          <w:b/>
          <w:lang w:val="fr-FR"/>
        </w:rPr>
        <w:t xml:space="preserve">S.C FLORARIA ALLY S.R.L. </w:t>
      </w:r>
      <w:r w:rsidRPr="00BD2BD8">
        <w:rPr>
          <w:rFonts w:ascii="Times New Roman" w:hAnsi="Times New Roman"/>
          <w:b/>
          <w:lang w:val="fr-FR"/>
        </w:rPr>
        <w:t xml:space="preserve">este </w:t>
      </w:r>
      <w:proofErr w:type="spellStart"/>
      <w:r w:rsidRPr="00BD2BD8">
        <w:rPr>
          <w:rFonts w:ascii="Times New Roman" w:hAnsi="Times New Roman"/>
          <w:b/>
          <w:lang w:val="fr-FR"/>
        </w:rPr>
        <w:t>prestatorul</w:t>
      </w:r>
      <w:proofErr w:type="spellEnd"/>
      <w:r w:rsidRPr="00BD2BD8">
        <w:rPr>
          <w:rFonts w:ascii="Times New Roman" w:hAnsi="Times New Roman"/>
          <w:b/>
          <w:lang w:val="fr-FR"/>
        </w:rPr>
        <w:t xml:space="preserve"> de </w:t>
      </w:r>
      <w:r w:rsidRPr="00BD2BD8">
        <w:rPr>
          <w:rFonts w:ascii="Times New Roman" w:hAnsi="Times New Roman"/>
          <w:b/>
          <w:lang w:val="ro-RO"/>
        </w:rPr>
        <w:t xml:space="preserve">servicii funerare autorizat să efectueze serviciile specifice conform </w:t>
      </w:r>
      <w:proofErr w:type="spellStart"/>
      <w:proofErr w:type="gramStart"/>
      <w:r w:rsidRPr="00BD2BD8">
        <w:rPr>
          <w:rFonts w:ascii="Times New Roman" w:hAnsi="Times New Roman"/>
          <w:b/>
          <w:lang w:val="fr-FR"/>
        </w:rPr>
        <w:t>prevederilor</w:t>
      </w:r>
      <w:proofErr w:type="spellEnd"/>
      <w:r w:rsidRPr="00BD2BD8">
        <w:rPr>
          <w:rFonts w:ascii="Times New Roman" w:hAnsi="Times New Roman"/>
          <w:b/>
        </w:rPr>
        <w:t>:</w:t>
      </w:r>
      <w:proofErr w:type="gramEnd"/>
    </w:p>
    <w:p w14:paraId="23FC0F74" w14:textId="55E90D85" w:rsidR="0001421D" w:rsidRPr="00BD2BD8" w:rsidRDefault="0001421D" w:rsidP="0001421D">
      <w:pPr>
        <w:spacing w:after="0"/>
        <w:jc w:val="both"/>
        <w:rPr>
          <w:rStyle w:val="do1"/>
          <w:rFonts w:ascii="Times New Roman" w:hAnsi="Times New Roman"/>
          <w:b w:val="0"/>
          <w:sz w:val="22"/>
          <w:szCs w:val="22"/>
          <w:lang w:val="fr-FR"/>
        </w:rPr>
      </w:pPr>
      <w:r w:rsidRPr="00BD2BD8">
        <w:rPr>
          <w:rFonts w:ascii="Times New Roman" w:hAnsi="Times New Roman"/>
          <w:bCs/>
          <w:lang w:val="fr-FR"/>
        </w:rPr>
        <w:t xml:space="preserve">-  art.25-27 </w:t>
      </w:r>
      <w:proofErr w:type="spellStart"/>
      <w:r w:rsidRPr="00BD2BD8">
        <w:rPr>
          <w:rFonts w:ascii="Times New Roman" w:hAnsi="Times New Roman"/>
          <w:bCs/>
          <w:lang w:val="fr-FR"/>
        </w:rPr>
        <w:t>din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lang w:val="fr-FR"/>
        </w:rPr>
        <w:t>Legea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r w:rsidRPr="00BD2BD8">
        <w:rPr>
          <w:rStyle w:val="do1"/>
          <w:rFonts w:ascii="Times New Roman" w:hAnsi="Times New Roman"/>
          <w:bCs w:val="0"/>
          <w:sz w:val="22"/>
          <w:szCs w:val="22"/>
          <w:lang w:val="fr-FR"/>
        </w:rPr>
        <w:t xml:space="preserve">nr. 102 </w:t>
      </w:r>
      <w:proofErr w:type="spellStart"/>
      <w:r w:rsidRPr="00BD2BD8">
        <w:rPr>
          <w:rStyle w:val="do1"/>
          <w:rFonts w:ascii="Times New Roman" w:hAnsi="Times New Roman"/>
          <w:bCs w:val="0"/>
          <w:sz w:val="22"/>
          <w:szCs w:val="22"/>
          <w:lang w:val="fr-FR"/>
        </w:rPr>
        <w:t>din</w:t>
      </w:r>
      <w:proofErr w:type="spellEnd"/>
      <w:r w:rsidRPr="00BD2BD8">
        <w:rPr>
          <w:rStyle w:val="do1"/>
          <w:rFonts w:ascii="Times New Roman" w:hAnsi="Times New Roman"/>
          <w:bCs w:val="0"/>
          <w:sz w:val="22"/>
          <w:szCs w:val="22"/>
          <w:lang w:val="fr-FR"/>
        </w:rPr>
        <w:t xml:space="preserve"> 8 </w:t>
      </w:r>
      <w:proofErr w:type="spellStart"/>
      <w:r w:rsidRPr="00BD2BD8">
        <w:rPr>
          <w:rStyle w:val="do1"/>
          <w:rFonts w:ascii="Times New Roman" w:hAnsi="Times New Roman"/>
          <w:bCs w:val="0"/>
          <w:sz w:val="22"/>
          <w:szCs w:val="22"/>
          <w:lang w:val="fr-FR"/>
        </w:rPr>
        <w:t>iulie</w:t>
      </w:r>
      <w:proofErr w:type="spellEnd"/>
      <w:r w:rsidRPr="00BD2BD8">
        <w:rPr>
          <w:rStyle w:val="do1"/>
          <w:rFonts w:ascii="Times New Roman" w:hAnsi="Times New Roman"/>
          <w:bCs w:val="0"/>
          <w:sz w:val="22"/>
          <w:szCs w:val="22"/>
          <w:lang w:val="fr-FR"/>
        </w:rPr>
        <w:t xml:space="preserve"> 2014</w:t>
      </w:r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privind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cimitirele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crematoriile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umane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şi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serviciile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proofErr w:type="gram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funerare,cu</w:t>
      </w:r>
      <w:proofErr w:type="spellEnd"/>
      <w:proofErr w:type="gram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modificările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și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completările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ulterioare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;</w:t>
      </w:r>
    </w:p>
    <w:p w14:paraId="17E99C2D" w14:textId="3986AD3F" w:rsidR="0001421D" w:rsidRPr="00BD2BD8" w:rsidRDefault="0001421D" w:rsidP="0001421D">
      <w:pPr>
        <w:spacing w:after="0"/>
        <w:jc w:val="both"/>
        <w:rPr>
          <w:rStyle w:val="tax1"/>
          <w:rFonts w:ascii="Times New Roman" w:hAnsi="Times New Roman"/>
          <w:b w:val="0"/>
          <w:sz w:val="22"/>
          <w:szCs w:val="22"/>
          <w:lang w:val="fr-FR"/>
        </w:rPr>
      </w:pPr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  -art.7,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alin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(1)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și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art.9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din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>Anexa</w:t>
      </w:r>
      <w:proofErr w:type="spellEnd"/>
      <w:r w:rsidRPr="00BD2BD8">
        <w:rPr>
          <w:rStyle w:val="do1"/>
          <w:rFonts w:ascii="Times New Roman" w:hAnsi="Times New Roman"/>
          <w:b w:val="0"/>
          <w:sz w:val="22"/>
          <w:szCs w:val="22"/>
          <w:lang w:val="fr-FR"/>
        </w:rPr>
        <w:t xml:space="preserve"> nr.1-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Normele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Tehnice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si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Sanitare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privind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serviciile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funerare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înhumarea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incinerarea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transportul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deshumarea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şi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reînhumarea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cadavrelor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umane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cimitirele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crematoriile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umane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precum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şi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criteriile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profesionale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care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trebuie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să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le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îndeplinească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prestatorii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de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servicii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funerare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şi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nivelul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fondului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de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garantare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,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aprobate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proofErr w:type="spellStart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prin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 </w:t>
      </w:r>
      <w:r w:rsidRPr="00BD2BD8">
        <w:rPr>
          <w:rStyle w:val="tax1"/>
          <w:rFonts w:ascii="Times New Roman" w:hAnsi="Times New Roman"/>
          <w:bCs w:val="0"/>
          <w:sz w:val="22"/>
          <w:szCs w:val="22"/>
          <w:lang w:val="fr-FR"/>
        </w:rPr>
        <w:t>H.G. nr.741/2016</w:t>
      </w:r>
      <w:r w:rsidR="00D01F4D" w:rsidRPr="00BD2BD8">
        <w:rPr>
          <w:rFonts w:ascii="Verdana" w:hAnsi="Verdana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din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12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octombrie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2016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pentru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aprobarea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Normelor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tehnice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şi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sanitare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privind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serviciile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funerare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înhumarea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incinerarea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transportul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deshumarea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şi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reînhumarea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cadavrelor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umane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cimitirele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crematoriile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umane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precum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şi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criteriile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profesionale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care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trebuie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să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le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îndeplinească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prestatorii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servicii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funerare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şi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nivelul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fondului</w:t>
      </w:r>
      <w:proofErr w:type="spellEnd"/>
      <w:r w:rsidR="00D01F4D" w:rsidRPr="00BD2BD8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D01F4D" w:rsidRPr="00BD2BD8">
        <w:rPr>
          <w:rFonts w:ascii="Times New Roman" w:hAnsi="Times New Roman"/>
          <w:b/>
          <w:bCs/>
          <w:lang w:val="fr-FR"/>
        </w:rPr>
        <w:t>garantare</w:t>
      </w:r>
      <w:proofErr w:type="spellEnd"/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> ;</w:t>
      </w:r>
    </w:p>
    <w:p w14:paraId="778C4AA8" w14:textId="579BBF06" w:rsidR="0001421D" w:rsidRPr="00BD2BD8" w:rsidRDefault="0001421D" w:rsidP="0001421D">
      <w:pPr>
        <w:spacing w:after="0"/>
        <w:jc w:val="both"/>
        <w:rPr>
          <w:rFonts w:ascii="Times New Roman" w:hAnsi="Times New Roman"/>
          <w:bCs/>
          <w:lang w:val="fr-FR"/>
        </w:rPr>
      </w:pPr>
      <w:r w:rsidRPr="00BD2BD8">
        <w:rPr>
          <w:rStyle w:val="tax1"/>
          <w:rFonts w:ascii="Times New Roman" w:hAnsi="Times New Roman"/>
          <w:b w:val="0"/>
          <w:sz w:val="22"/>
          <w:szCs w:val="22"/>
          <w:lang w:val="fr-FR"/>
        </w:rPr>
        <w:t xml:space="preserve">- </w:t>
      </w:r>
      <w:r w:rsidRPr="00BD2BD8">
        <w:rPr>
          <w:rStyle w:val="tax1"/>
          <w:rFonts w:ascii="Times New Roman" w:hAnsi="Times New Roman"/>
          <w:bCs w:val="0"/>
          <w:sz w:val="22"/>
          <w:szCs w:val="22"/>
          <w:lang w:val="fr-FR"/>
        </w:rPr>
        <w:t>HCL nr</w:t>
      </w:r>
      <w:r w:rsidRPr="00BD2BD8">
        <w:rPr>
          <w:rFonts w:ascii="Times New Roman" w:hAnsi="Times New Roman"/>
          <w:bCs/>
          <w:lang w:val="fr-FR"/>
        </w:rPr>
        <w:t>.</w:t>
      </w:r>
      <w:r w:rsidRPr="00BD2BD8">
        <w:rPr>
          <w:rFonts w:ascii="Times New Roman" w:hAnsi="Times New Roman"/>
          <w:b/>
          <w:lang w:val="fr-FR"/>
        </w:rPr>
        <w:t>49/23.04.2019</w:t>
      </w:r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privind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emiterea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Avizului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Consi</w:t>
      </w:r>
      <w:r w:rsidR="00D01F4D" w:rsidRPr="00BD2BD8">
        <w:rPr>
          <w:rFonts w:ascii="Times New Roman" w:hAnsi="Times New Roman"/>
          <w:bCs/>
          <w:lang w:val="fr-FR"/>
        </w:rPr>
        <w:t>l</w:t>
      </w:r>
      <w:r w:rsidRPr="00BD2BD8">
        <w:rPr>
          <w:rFonts w:ascii="Times New Roman" w:hAnsi="Times New Roman"/>
          <w:bCs/>
          <w:lang w:val="fr-FR"/>
        </w:rPr>
        <w:t>iului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r w:rsidR="00D01F4D" w:rsidRPr="00BD2BD8">
        <w:rPr>
          <w:rFonts w:ascii="Times New Roman" w:hAnsi="Times New Roman"/>
          <w:bCs/>
          <w:lang w:val="fr-FR"/>
        </w:rPr>
        <w:t>L</w:t>
      </w:r>
      <w:r w:rsidRPr="00BD2BD8">
        <w:rPr>
          <w:rFonts w:ascii="Times New Roman" w:hAnsi="Times New Roman"/>
          <w:bCs/>
          <w:lang w:val="fr-FR"/>
        </w:rPr>
        <w:t xml:space="preserve">ocal al </w:t>
      </w:r>
      <w:proofErr w:type="spellStart"/>
      <w:r w:rsidRPr="00BD2BD8">
        <w:rPr>
          <w:rFonts w:ascii="Times New Roman" w:hAnsi="Times New Roman"/>
          <w:bCs/>
          <w:lang w:val="fr-FR"/>
        </w:rPr>
        <w:t>MunicipiuIui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C</w:t>
      </w:r>
      <w:r w:rsidR="00D01F4D" w:rsidRPr="00BD2BD8">
        <w:rPr>
          <w:rFonts w:ascii="Times New Roman" w:hAnsi="Times New Roman"/>
          <w:bCs/>
          <w:lang w:val="ro-RO"/>
        </w:rPr>
        <w:t>â</w:t>
      </w:r>
      <w:proofErr w:type="spellStart"/>
      <w:r w:rsidRPr="00BD2BD8">
        <w:rPr>
          <w:rFonts w:ascii="Times New Roman" w:hAnsi="Times New Roman"/>
          <w:bCs/>
          <w:lang w:val="fr-FR"/>
        </w:rPr>
        <w:t>mpina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pentru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desf</w:t>
      </w:r>
      <w:r w:rsidR="00D01F4D" w:rsidRPr="00BD2BD8">
        <w:rPr>
          <w:rFonts w:ascii="Times New Roman" w:hAnsi="Times New Roman"/>
          <w:bCs/>
          <w:lang w:val="fr-FR"/>
        </w:rPr>
        <w:t>ăș</w:t>
      </w:r>
      <w:r w:rsidRPr="00BD2BD8">
        <w:rPr>
          <w:rFonts w:ascii="Times New Roman" w:hAnsi="Times New Roman"/>
          <w:bCs/>
          <w:lang w:val="fr-FR"/>
        </w:rPr>
        <w:t>urarea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activit</w:t>
      </w:r>
      <w:r w:rsidR="00D01F4D" w:rsidRPr="00BD2BD8">
        <w:rPr>
          <w:rFonts w:ascii="Times New Roman" w:hAnsi="Times New Roman"/>
          <w:bCs/>
          <w:lang w:val="fr-FR"/>
        </w:rPr>
        <w:t>ăț</w:t>
      </w:r>
      <w:r w:rsidRPr="00BD2BD8">
        <w:rPr>
          <w:rFonts w:ascii="Times New Roman" w:hAnsi="Times New Roman"/>
          <w:bCs/>
          <w:lang w:val="fr-FR"/>
        </w:rPr>
        <w:t>ilor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de </w:t>
      </w:r>
      <w:proofErr w:type="spellStart"/>
      <w:r w:rsidRPr="00BD2BD8">
        <w:rPr>
          <w:rFonts w:ascii="Times New Roman" w:hAnsi="Times New Roman"/>
          <w:bCs/>
          <w:lang w:val="fr-FR"/>
        </w:rPr>
        <w:t>prest</w:t>
      </w:r>
      <w:r w:rsidR="00D01F4D" w:rsidRPr="00BD2BD8">
        <w:rPr>
          <w:rFonts w:ascii="Times New Roman" w:hAnsi="Times New Roman"/>
          <w:bCs/>
          <w:lang w:val="fr-FR"/>
        </w:rPr>
        <w:t>ă</w:t>
      </w:r>
      <w:r w:rsidRPr="00BD2BD8">
        <w:rPr>
          <w:rFonts w:ascii="Times New Roman" w:hAnsi="Times New Roman"/>
          <w:bCs/>
          <w:lang w:val="fr-FR"/>
        </w:rPr>
        <w:t>ri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servicii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funerare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, de </w:t>
      </w:r>
      <w:proofErr w:type="spellStart"/>
      <w:r w:rsidRPr="00BD2BD8">
        <w:rPr>
          <w:rFonts w:ascii="Times New Roman" w:hAnsi="Times New Roman"/>
          <w:bCs/>
          <w:lang w:val="fr-FR"/>
        </w:rPr>
        <w:t>c</w:t>
      </w:r>
      <w:r w:rsidR="00D01F4D" w:rsidRPr="00BD2BD8">
        <w:rPr>
          <w:rFonts w:ascii="Times New Roman" w:hAnsi="Times New Roman"/>
          <w:bCs/>
          <w:lang w:val="fr-FR"/>
        </w:rPr>
        <w:t>ă</w:t>
      </w:r>
      <w:r w:rsidRPr="00BD2BD8">
        <w:rPr>
          <w:rFonts w:ascii="Times New Roman" w:hAnsi="Times New Roman"/>
          <w:bCs/>
          <w:lang w:val="fr-FR"/>
        </w:rPr>
        <w:t>tre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S.C. </w:t>
      </w:r>
      <w:proofErr w:type="spellStart"/>
      <w:r w:rsidRPr="00BD2BD8">
        <w:rPr>
          <w:rFonts w:ascii="Times New Roman" w:hAnsi="Times New Roman"/>
          <w:bCs/>
          <w:lang w:val="fr-FR"/>
        </w:rPr>
        <w:t>Flor</w:t>
      </w:r>
      <w:r w:rsidR="00D01F4D" w:rsidRPr="00BD2BD8">
        <w:rPr>
          <w:rFonts w:ascii="Times New Roman" w:hAnsi="Times New Roman"/>
          <w:bCs/>
          <w:lang w:val="fr-FR"/>
        </w:rPr>
        <w:t>ă</w:t>
      </w:r>
      <w:r w:rsidRPr="00BD2BD8">
        <w:rPr>
          <w:rFonts w:ascii="Times New Roman" w:hAnsi="Times New Roman"/>
          <w:bCs/>
          <w:lang w:val="fr-FR"/>
        </w:rPr>
        <w:t>ria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Ally S.R.L., </w:t>
      </w:r>
      <w:proofErr w:type="spellStart"/>
      <w:r w:rsidRPr="00BD2BD8">
        <w:rPr>
          <w:rFonts w:ascii="Times New Roman" w:hAnsi="Times New Roman"/>
          <w:bCs/>
          <w:lang w:val="fr-FR"/>
        </w:rPr>
        <w:t>cu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sediul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D01F4D" w:rsidRPr="00BD2BD8">
        <w:rPr>
          <w:rFonts w:ascii="Times New Roman" w:hAnsi="Times New Roman"/>
          <w:bCs/>
          <w:lang w:val="fr-FR"/>
        </w:rPr>
        <w:t>î</w:t>
      </w:r>
      <w:r w:rsidRPr="00BD2BD8">
        <w:rPr>
          <w:rFonts w:ascii="Times New Roman" w:hAnsi="Times New Roman"/>
          <w:bCs/>
          <w:lang w:val="fr-FR"/>
        </w:rPr>
        <w:t>n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Cs/>
          <w:lang w:val="fr-FR"/>
        </w:rPr>
        <w:t>Municipiul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C</w:t>
      </w:r>
      <w:r w:rsidR="00D01F4D" w:rsidRPr="00BD2BD8">
        <w:rPr>
          <w:rFonts w:ascii="Times New Roman" w:hAnsi="Times New Roman"/>
          <w:bCs/>
          <w:lang w:val="fr-FR"/>
        </w:rPr>
        <w:t>â</w:t>
      </w:r>
      <w:r w:rsidRPr="00BD2BD8">
        <w:rPr>
          <w:rFonts w:ascii="Times New Roman" w:hAnsi="Times New Roman"/>
          <w:bCs/>
          <w:lang w:val="fr-FR"/>
        </w:rPr>
        <w:t>mpina, B-</w:t>
      </w:r>
      <w:proofErr w:type="spellStart"/>
      <w:r w:rsidRPr="00BD2BD8">
        <w:rPr>
          <w:rFonts w:ascii="Times New Roman" w:hAnsi="Times New Roman"/>
          <w:bCs/>
          <w:lang w:val="fr-FR"/>
        </w:rPr>
        <w:t>dul</w:t>
      </w:r>
      <w:proofErr w:type="spellEnd"/>
      <w:r w:rsidRPr="00BD2BD8">
        <w:rPr>
          <w:rFonts w:ascii="Times New Roman" w:hAnsi="Times New Roman"/>
          <w:bCs/>
          <w:lang w:val="fr-FR"/>
        </w:rPr>
        <w:t xml:space="preserve"> Carol I, nr.</w:t>
      </w:r>
      <w:r w:rsidR="00D01F4D" w:rsidRPr="00BD2BD8">
        <w:rPr>
          <w:rFonts w:ascii="Times New Roman" w:hAnsi="Times New Roman"/>
          <w:bCs/>
          <w:lang w:val="fr-FR"/>
        </w:rPr>
        <w:t>1</w:t>
      </w:r>
      <w:r w:rsidRPr="00BD2BD8">
        <w:rPr>
          <w:rFonts w:ascii="Times New Roman" w:hAnsi="Times New Roman"/>
          <w:bCs/>
          <w:lang w:val="fr-FR"/>
        </w:rPr>
        <w:t>39.</w:t>
      </w:r>
    </w:p>
    <w:p w14:paraId="1497F021" w14:textId="77777777" w:rsidR="00BD2BD8" w:rsidRDefault="00BD2BD8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</w:p>
    <w:p w14:paraId="7955674F" w14:textId="77777777" w:rsidR="00BD2BD8" w:rsidRDefault="00BD2BD8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</w:p>
    <w:p w14:paraId="4C995219" w14:textId="77777777" w:rsidR="00BD2BD8" w:rsidRDefault="00BD2BD8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</w:p>
    <w:p w14:paraId="68DE3E7C" w14:textId="77777777" w:rsidR="00BD2BD8" w:rsidRDefault="00BD2BD8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</w:p>
    <w:p w14:paraId="4F0F7928" w14:textId="77777777" w:rsidR="00BD2BD8" w:rsidRDefault="00BD2BD8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</w:p>
    <w:p w14:paraId="10EB91EB" w14:textId="311007FE" w:rsidR="0086160A" w:rsidRPr="00BD2BD8" w:rsidRDefault="0086160A" w:rsidP="0086160A">
      <w:pPr>
        <w:spacing w:after="0"/>
        <w:jc w:val="center"/>
        <w:rPr>
          <w:rFonts w:ascii="Times New Roman" w:hAnsi="Times New Roman"/>
          <w:b/>
          <w:bCs/>
          <w:lang w:val="fr-FR"/>
        </w:rPr>
      </w:pPr>
      <w:proofErr w:type="spellStart"/>
      <w:r w:rsidRPr="00BD2BD8">
        <w:rPr>
          <w:rFonts w:ascii="Times New Roman" w:hAnsi="Times New Roman"/>
          <w:b/>
          <w:bCs/>
          <w:lang w:val="fr-FR"/>
        </w:rPr>
        <w:t>Documentele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necesare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obținerii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avizului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conform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art. 9 alin.1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din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r w:rsidRPr="00BD2BD8">
        <w:rPr>
          <w:rStyle w:val="tax1"/>
          <w:rFonts w:ascii="Times New Roman" w:hAnsi="Times New Roman"/>
          <w:bCs w:val="0"/>
          <w:sz w:val="22"/>
          <w:szCs w:val="22"/>
          <w:lang w:val="fr-FR"/>
        </w:rPr>
        <w:t>H.G. nr.741/2016</w:t>
      </w:r>
      <w:r w:rsidRPr="00BD2BD8">
        <w:rPr>
          <w:rFonts w:ascii="Verdana" w:hAnsi="Verdana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din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12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octombrie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2016,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sunt</w:t>
      </w:r>
      <w:proofErr w:type="spellEnd"/>
      <w:r w:rsidRPr="00BD2BD8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D2BD8">
        <w:rPr>
          <w:rFonts w:ascii="Times New Roman" w:hAnsi="Times New Roman"/>
          <w:b/>
          <w:bCs/>
          <w:lang w:val="fr-FR"/>
        </w:rPr>
        <w:t>următoarele</w:t>
      </w:r>
      <w:proofErr w:type="spellEnd"/>
    </w:p>
    <w:p w14:paraId="0706B524" w14:textId="77777777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</w:rPr>
      </w:pPr>
      <w:bookmarkStart w:id="0" w:name="do|ax1|caI|ar9|al1|lia"/>
      <w:bookmarkEnd w:id="0"/>
      <w:proofErr w:type="gramStart"/>
      <w:r w:rsidRPr="00BD2BD8">
        <w:rPr>
          <w:rFonts w:ascii="Times New Roman" w:hAnsi="Times New Roman"/>
          <w:b/>
          <w:bCs/>
        </w:rPr>
        <w:t>a)</w:t>
      </w:r>
      <w:proofErr w:type="spellStart"/>
      <w:r w:rsidRPr="00BD2BD8">
        <w:rPr>
          <w:rFonts w:ascii="Times New Roman" w:hAnsi="Times New Roman"/>
          <w:bCs/>
        </w:rPr>
        <w:t>documentele</w:t>
      </w:r>
      <w:proofErr w:type="spellEnd"/>
      <w:proofErr w:type="gramEnd"/>
      <w:r w:rsidRPr="00BD2BD8">
        <w:rPr>
          <w:rFonts w:ascii="Times New Roman" w:hAnsi="Times New Roman"/>
          <w:bCs/>
        </w:rPr>
        <w:t xml:space="preserve"> care </w:t>
      </w:r>
      <w:proofErr w:type="spellStart"/>
      <w:r w:rsidRPr="00BD2BD8">
        <w:rPr>
          <w:rFonts w:ascii="Times New Roman" w:hAnsi="Times New Roman"/>
          <w:bCs/>
        </w:rPr>
        <w:t>atestă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faptul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personalul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angajat</w:t>
      </w:r>
      <w:proofErr w:type="spellEnd"/>
      <w:r w:rsidRPr="00BD2BD8">
        <w:rPr>
          <w:rFonts w:ascii="Times New Roman" w:hAnsi="Times New Roman"/>
          <w:bCs/>
        </w:rPr>
        <w:t xml:space="preserve"> cu </w:t>
      </w:r>
      <w:proofErr w:type="spellStart"/>
      <w:r w:rsidRPr="00BD2BD8">
        <w:rPr>
          <w:rFonts w:ascii="Times New Roman" w:hAnsi="Times New Roman"/>
          <w:bCs/>
        </w:rPr>
        <w:t>atribuţii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în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prestarea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servicii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funerare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pregătirea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cadavrului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şi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efectuarea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îngrijiri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mortuare</w:t>
      </w:r>
      <w:proofErr w:type="spellEnd"/>
      <w:r w:rsidRPr="00BD2BD8">
        <w:rPr>
          <w:rFonts w:ascii="Times New Roman" w:hAnsi="Times New Roman"/>
          <w:bCs/>
        </w:rPr>
        <w:t xml:space="preserve"> are </w:t>
      </w:r>
      <w:proofErr w:type="spellStart"/>
      <w:r w:rsidRPr="00BD2BD8">
        <w:rPr>
          <w:rFonts w:ascii="Times New Roman" w:hAnsi="Times New Roman"/>
          <w:bCs/>
        </w:rPr>
        <w:t>competenţele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specifice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necesare</w:t>
      </w:r>
      <w:proofErr w:type="spellEnd"/>
      <w:r w:rsidRPr="00BD2BD8">
        <w:rPr>
          <w:rFonts w:ascii="Times New Roman" w:hAnsi="Times New Roman"/>
          <w:bCs/>
        </w:rPr>
        <w:t xml:space="preserve">, conform </w:t>
      </w:r>
      <w:proofErr w:type="spellStart"/>
      <w:r w:rsidRPr="00BD2BD8">
        <w:rPr>
          <w:rFonts w:ascii="Times New Roman" w:hAnsi="Times New Roman"/>
          <w:bCs/>
        </w:rPr>
        <w:t>prezentelor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norme</w:t>
      </w:r>
      <w:proofErr w:type="spellEnd"/>
      <w:r w:rsidRPr="00BD2BD8">
        <w:rPr>
          <w:rFonts w:ascii="Times New Roman" w:hAnsi="Times New Roman"/>
          <w:bCs/>
        </w:rPr>
        <w:t xml:space="preserve">. Se </w:t>
      </w:r>
      <w:proofErr w:type="spellStart"/>
      <w:r w:rsidRPr="00BD2BD8">
        <w:rPr>
          <w:rFonts w:ascii="Times New Roman" w:hAnsi="Times New Roman"/>
          <w:bCs/>
        </w:rPr>
        <w:t>exceptează</w:t>
      </w:r>
      <w:proofErr w:type="spellEnd"/>
      <w:r w:rsidRPr="00BD2BD8">
        <w:rPr>
          <w:rFonts w:ascii="Times New Roman" w:hAnsi="Times New Roman"/>
          <w:bCs/>
        </w:rPr>
        <w:t xml:space="preserve"> de la </w:t>
      </w:r>
      <w:proofErr w:type="spellStart"/>
      <w:r w:rsidRPr="00BD2BD8">
        <w:rPr>
          <w:rFonts w:ascii="Times New Roman" w:hAnsi="Times New Roman"/>
          <w:bCs/>
        </w:rPr>
        <w:t>cerinţa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competenţă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specifică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persoanele</w:t>
      </w:r>
      <w:proofErr w:type="spellEnd"/>
      <w:r w:rsidRPr="00BD2BD8">
        <w:rPr>
          <w:rFonts w:ascii="Times New Roman" w:hAnsi="Times New Roman"/>
          <w:bCs/>
        </w:rPr>
        <w:t xml:space="preserve"> care </w:t>
      </w:r>
      <w:proofErr w:type="spellStart"/>
      <w:r w:rsidRPr="00BD2BD8">
        <w:rPr>
          <w:rFonts w:ascii="Times New Roman" w:hAnsi="Times New Roman"/>
          <w:bCs/>
        </w:rPr>
        <w:t>lucrează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în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contabilitate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agenţi</w:t>
      </w:r>
      <w:proofErr w:type="spellEnd"/>
      <w:r w:rsidRPr="00BD2BD8">
        <w:rPr>
          <w:rFonts w:ascii="Times New Roman" w:hAnsi="Times New Roman"/>
          <w:bCs/>
        </w:rPr>
        <w:t xml:space="preserve"> de marketing, </w:t>
      </w:r>
      <w:proofErr w:type="spellStart"/>
      <w:r w:rsidRPr="00BD2BD8">
        <w:rPr>
          <w:rFonts w:ascii="Times New Roman" w:hAnsi="Times New Roman"/>
          <w:bCs/>
        </w:rPr>
        <w:t>şoferi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persoane</w:t>
      </w:r>
      <w:proofErr w:type="spellEnd"/>
      <w:r w:rsidRPr="00BD2BD8">
        <w:rPr>
          <w:rFonts w:ascii="Times New Roman" w:hAnsi="Times New Roman"/>
          <w:bCs/>
        </w:rPr>
        <w:t xml:space="preserve"> care </w:t>
      </w:r>
      <w:proofErr w:type="spellStart"/>
      <w:r w:rsidRPr="00BD2BD8">
        <w:rPr>
          <w:rFonts w:ascii="Times New Roman" w:hAnsi="Times New Roman"/>
          <w:bCs/>
        </w:rPr>
        <w:t>execută</w:t>
      </w:r>
      <w:proofErr w:type="spellEnd"/>
      <w:r w:rsidRPr="00BD2BD8">
        <w:rPr>
          <w:rFonts w:ascii="Times New Roman" w:hAnsi="Times New Roman"/>
          <w:bCs/>
        </w:rPr>
        <w:t>/</w:t>
      </w:r>
      <w:proofErr w:type="spellStart"/>
      <w:r w:rsidRPr="00BD2BD8">
        <w:rPr>
          <w:rFonts w:ascii="Times New Roman" w:hAnsi="Times New Roman"/>
          <w:bCs/>
        </w:rPr>
        <w:t>decorează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monumente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funerare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sau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comercializează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obiecte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funerare</w:t>
      </w:r>
      <w:proofErr w:type="spellEnd"/>
      <w:r w:rsidRPr="00BD2BD8">
        <w:rPr>
          <w:rFonts w:ascii="Times New Roman" w:hAnsi="Times New Roman"/>
          <w:bCs/>
        </w:rPr>
        <w:t>;</w:t>
      </w:r>
    </w:p>
    <w:p w14:paraId="275FDC8E" w14:textId="2FCB263C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</w:rPr>
      </w:pPr>
      <w:proofErr w:type="gramStart"/>
      <w:r w:rsidRPr="00BD2BD8">
        <w:rPr>
          <w:rFonts w:ascii="Times New Roman" w:hAnsi="Times New Roman"/>
          <w:b/>
          <w:bCs/>
        </w:rPr>
        <w:t>b)</w:t>
      </w:r>
      <w:proofErr w:type="spellStart"/>
      <w:r w:rsidRPr="00BD2BD8">
        <w:rPr>
          <w:rFonts w:ascii="Times New Roman" w:hAnsi="Times New Roman"/>
          <w:bCs/>
        </w:rPr>
        <w:t>dovada</w:t>
      </w:r>
      <w:proofErr w:type="spellEnd"/>
      <w:proofErr w:type="gram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prestatorul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servicii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funerare</w:t>
      </w:r>
      <w:proofErr w:type="spellEnd"/>
      <w:r w:rsidRPr="00BD2BD8">
        <w:rPr>
          <w:rFonts w:ascii="Times New Roman" w:hAnsi="Times New Roman"/>
          <w:bCs/>
        </w:rPr>
        <w:t xml:space="preserve"> are cel </w:t>
      </w:r>
      <w:proofErr w:type="spellStart"/>
      <w:r w:rsidRPr="00BD2BD8">
        <w:rPr>
          <w:rFonts w:ascii="Times New Roman" w:hAnsi="Times New Roman"/>
          <w:bCs/>
        </w:rPr>
        <w:t>puţin</w:t>
      </w:r>
      <w:proofErr w:type="spellEnd"/>
      <w:r w:rsidRPr="00BD2BD8">
        <w:rPr>
          <w:rFonts w:ascii="Times New Roman" w:hAnsi="Times New Roman"/>
          <w:bCs/>
        </w:rPr>
        <w:t xml:space="preserve"> 3 </w:t>
      </w:r>
      <w:proofErr w:type="spellStart"/>
      <w:r w:rsidRPr="00BD2BD8">
        <w:rPr>
          <w:rFonts w:ascii="Times New Roman" w:hAnsi="Times New Roman"/>
          <w:bCs/>
        </w:rPr>
        <w:t>angajaţi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astfel</w:t>
      </w:r>
      <w:proofErr w:type="spellEnd"/>
      <w:r w:rsidRPr="00BD2BD8">
        <w:rPr>
          <w:rFonts w:ascii="Times New Roman" w:hAnsi="Times New Roman"/>
          <w:bCs/>
        </w:rPr>
        <w:t>:</w:t>
      </w:r>
    </w:p>
    <w:p w14:paraId="239CE916" w14:textId="77777777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</w:rPr>
      </w:pPr>
      <w:bookmarkStart w:id="1" w:name="do|ax1|caI|ar9|al1|lib|pt1"/>
      <w:bookmarkEnd w:id="1"/>
      <w:r w:rsidRPr="00BD2BD8">
        <w:rPr>
          <w:rFonts w:ascii="Times New Roman" w:hAnsi="Times New Roman"/>
          <w:b/>
          <w:bCs/>
        </w:rPr>
        <w:t>1.</w:t>
      </w:r>
      <w:r w:rsidRPr="00BD2BD8">
        <w:rPr>
          <w:rFonts w:ascii="Times New Roman" w:hAnsi="Times New Roman"/>
          <w:bCs/>
        </w:rPr>
        <w:t>(</w:t>
      </w:r>
      <w:proofErr w:type="spellStart"/>
      <w:r w:rsidRPr="00BD2BD8">
        <w:rPr>
          <w:rFonts w:ascii="Times New Roman" w:hAnsi="Times New Roman"/>
          <w:bCs/>
        </w:rPr>
        <w:t>i</w:t>
      </w:r>
      <w:proofErr w:type="spellEnd"/>
      <w:r w:rsidRPr="00BD2BD8">
        <w:rPr>
          <w:rFonts w:ascii="Times New Roman" w:hAnsi="Times New Roman"/>
          <w:bCs/>
        </w:rPr>
        <w:t xml:space="preserve">)un </w:t>
      </w:r>
      <w:proofErr w:type="spellStart"/>
      <w:r w:rsidRPr="00BD2BD8">
        <w:rPr>
          <w:rFonts w:ascii="Times New Roman" w:hAnsi="Times New Roman"/>
          <w:bCs/>
        </w:rPr>
        <w:t>tanatopractor</w:t>
      </w:r>
      <w:proofErr w:type="spellEnd"/>
      <w:r w:rsidRPr="00BD2BD8">
        <w:rPr>
          <w:rFonts w:ascii="Times New Roman" w:hAnsi="Times New Roman"/>
          <w:bCs/>
        </w:rPr>
        <w:t xml:space="preserve"> cu diploma de </w:t>
      </w:r>
      <w:proofErr w:type="spellStart"/>
      <w:r w:rsidRPr="00BD2BD8">
        <w:rPr>
          <w:rFonts w:ascii="Times New Roman" w:hAnsi="Times New Roman"/>
          <w:bCs/>
        </w:rPr>
        <w:t>absolvire</w:t>
      </w:r>
      <w:proofErr w:type="spellEnd"/>
      <w:r w:rsidRPr="00BD2BD8">
        <w:rPr>
          <w:rFonts w:ascii="Times New Roman" w:hAnsi="Times New Roman"/>
          <w:bCs/>
        </w:rPr>
        <w:t xml:space="preserve"> a </w:t>
      </w:r>
      <w:proofErr w:type="spellStart"/>
      <w:r w:rsidRPr="00BD2BD8">
        <w:rPr>
          <w:rFonts w:ascii="Times New Roman" w:hAnsi="Times New Roman"/>
          <w:bCs/>
        </w:rPr>
        <w:t>programului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formare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teoretică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şi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practică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în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urma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căruia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gramStart"/>
      <w:r w:rsidRPr="00BD2BD8">
        <w:rPr>
          <w:rFonts w:ascii="Times New Roman" w:hAnsi="Times New Roman"/>
          <w:bCs/>
        </w:rPr>
        <w:t>a</w:t>
      </w:r>
      <w:proofErr w:type="gram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obţinut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dreptul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liberă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practică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în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conformitate</w:t>
      </w:r>
      <w:proofErr w:type="spellEnd"/>
      <w:r w:rsidRPr="00BD2BD8">
        <w:rPr>
          <w:rFonts w:ascii="Times New Roman" w:hAnsi="Times New Roman"/>
          <w:bCs/>
        </w:rPr>
        <w:t xml:space="preserve"> cu </w:t>
      </w:r>
      <w:proofErr w:type="spellStart"/>
      <w:r w:rsidRPr="00BD2BD8">
        <w:rPr>
          <w:rFonts w:ascii="Times New Roman" w:hAnsi="Times New Roman"/>
          <w:bCs/>
        </w:rPr>
        <w:t>prezentele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norme</w:t>
      </w:r>
      <w:proofErr w:type="spellEnd"/>
      <w:r w:rsidRPr="00BD2BD8">
        <w:rPr>
          <w:rFonts w:ascii="Times New Roman" w:hAnsi="Times New Roman"/>
          <w:bCs/>
        </w:rPr>
        <w:t xml:space="preserve">, </w:t>
      </w:r>
      <w:proofErr w:type="spellStart"/>
      <w:r w:rsidRPr="00BD2BD8">
        <w:rPr>
          <w:rFonts w:ascii="Times New Roman" w:hAnsi="Times New Roman"/>
          <w:bCs/>
        </w:rPr>
        <w:t>angajat</w:t>
      </w:r>
      <w:proofErr w:type="spellEnd"/>
      <w:r w:rsidRPr="00BD2BD8">
        <w:rPr>
          <w:rFonts w:ascii="Times New Roman" w:hAnsi="Times New Roman"/>
          <w:bCs/>
        </w:rPr>
        <w:t xml:space="preserve"> cu contract de </w:t>
      </w:r>
      <w:proofErr w:type="spellStart"/>
      <w:r w:rsidRPr="00BD2BD8">
        <w:rPr>
          <w:rFonts w:ascii="Times New Roman" w:hAnsi="Times New Roman"/>
          <w:bCs/>
        </w:rPr>
        <w:t>muncă</w:t>
      </w:r>
      <w:proofErr w:type="spellEnd"/>
      <w:r w:rsidRPr="00BD2BD8">
        <w:rPr>
          <w:rFonts w:ascii="Times New Roman" w:hAnsi="Times New Roman"/>
          <w:bCs/>
        </w:rPr>
        <w:t xml:space="preserve">, cu </w:t>
      </w:r>
      <w:proofErr w:type="spellStart"/>
      <w:r w:rsidRPr="00BD2BD8">
        <w:rPr>
          <w:rFonts w:ascii="Times New Roman" w:hAnsi="Times New Roman"/>
          <w:bCs/>
        </w:rPr>
        <w:t>dreptul</w:t>
      </w:r>
      <w:proofErr w:type="spellEnd"/>
      <w:r w:rsidRPr="00BD2BD8">
        <w:rPr>
          <w:rFonts w:ascii="Times New Roman" w:hAnsi="Times New Roman"/>
          <w:bCs/>
        </w:rPr>
        <w:t xml:space="preserve"> de a </w:t>
      </w:r>
      <w:proofErr w:type="spellStart"/>
      <w:r w:rsidRPr="00BD2BD8">
        <w:rPr>
          <w:rFonts w:ascii="Times New Roman" w:hAnsi="Times New Roman"/>
          <w:bCs/>
        </w:rPr>
        <w:t>completa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şi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semna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certificatul</w:t>
      </w:r>
      <w:proofErr w:type="spellEnd"/>
      <w:r w:rsidRPr="00BD2BD8">
        <w:rPr>
          <w:rFonts w:ascii="Times New Roman" w:hAnsi="Times New Roman"/>
          <w:bCs/>
        </w:rPr>
        <w:t xml:space="preserve"> de </w:t>
      </w:r>
      <w:proofErr w:type="spellStart"/>
      <w:r w:rsidRPr="00BD2BD8">
        <w:rPr>
          <w:rFonts w:ascii="Times New Roman" w:hAnsi="Times New Roman"/>
          <w:bCs/>
        </w:rPr>
        <w:t>îmbălsămare</w:t>
      </w:r>
      <w:proofErr w:type="spellEnd"/>
      <w:r w:rsidRPr="00BD2BD8">
        <w:rPr>
          <w:rFonts w:ascii="Times New Roman" w:hAnsi="Times New Roman"/>
          <w:bCs/>
        </w:rPr>
        <w:t xml:space="preserve">, conform </w:t>
      </w:r>
      <w:proofErr w:type="spellStart"/>
      <w:r w:rsidRPr="00BD2BD8">
        <w:rPr>
          <w:rFonts w:ascii="Times New Roman" w:hAnsi="Times New Roman"/>
          <w:bCs/>
        </w:rPr>
        <w:t>formularului</w:t>
      </w:r>
      <w:proofErr w:type="spellEnd"/>
      <w:r w:rsidRPr="00BD2BD8">
        <w:rPr>
          <w:rFonts w:ascii="Times New Roman" w:hAnsi="Times New Roman"/>
          <w:bCs/>
        </w:rPr>
        <w:t xml:space="preserve"> din </w:t>
      </w:r>
      <w:proofErr w:type="spellStart"/>
      <w:r w:rsidRPr="00BD2BD8">
        <w:rPr>
          <w:rFonts w:ascii="Times New Roman" w:hAnsi="Times New Roman"/>
          <w:bCs/>
        </w:rPr>
        <w:t>anexa</w:t>
      </w:r>
      <w:proofErr w:type="spellEnd"/>
      <w:r w:rsidRPr="00BD2BD8">
        <w:rPr>
          <w:rFonts w:ascii="Times New Roman" w:hAnsi="Times New Roman"/>
          <w:bCs/>
        </w:rPr>
        <w:t xml:space="preserve"> nr. 3;</w:t>
      </w:r>
    </w:p>
    <w:p w14:paraId="55A6BEFE" w14:textId="77777777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</w:rPr>
      </w:pPr>
      <w:bookmarkStart w:id="2" w:name="do|ax1|caI|ar9|al1|lib|pt2"/>
      <w:bookmarkEnd w:id="2"/>
      <w:r w:rsidRPr="00BD2BD8">
        <w:rPr>
          <w:rFonts w:ascii="Times New Roman" w:hAnsi="Times New Roman"/>
          <w:b/>
          <w:bCs/>
        </w:rPr>
        <w:t>2.</w:t>
      </w:r>
      <w:r w:rsidRPr="00BD2BD8">
        <w:rPr>
          <w:rFonts w:ascii="Times New Roman" w:hAnsi="Times New Roman"/>
          <w:bCs/>
        </w:rPr>
        <w:t xml:space="preserve">(ii)minimum 2 </w:t>
      </w:r>
      <w:proofErr w:type="spellStart"/>
      <w:r w:rsidRPr="00BD2BD8">
        <w:rPr>
          <w:rFonts w:ascii="Times New Roman" w:hAnsi="Times New Roman"/>
          <w:bCs/>
        </w:rPr>
        <w:t>persoane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angajate</w:t>
      </w:r>
      <w:proofErr w:type="spellEnd"/>
      <w:r w:rsidRPr="00BD2BD8">
        <w:rPr>
          <w:rFonts w:ascii="Times New Roman" w:hAnsi="Times New Roman"/>
          <w:bCs/>
        </w:rPr>
        <w:t xml:space="preserve"> cu </w:t>
      </w:r>
      <w:proofErr w:type="spellStart"/>
      <w:r w:rsidRPr="00BD2BD8">
        <w:rPr>
          <w:rFonts w:ascii="Times New Roman" w:hAnsi="Times New Roman"/>
          <w:bCs/>
        </w:rPr>
        <w:t>normă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întreagă</w:t>
      </w:r>
      <w:proofErr w:type="spellEnd"/>
      <w:r w:rsidRPr="00BD2BD8">
        <w:rPr>
          <w:rFonts w:ascii="Times New Roman" w:hAnsi="Times New Roman"/>
          <w:bCs/>
        </w:rPr>
        <w:t xml:space="preserve">, cu </w:t>
      </w:r>
      <w:proofErr w:type="spellStart"/>
      <w:r w:rsidRPr="00BD2BD8">
        <w:rPr>
          <w:rFonts w:ascii="Times New Roman" w:hAnsi="Times New Roman"/>
          <w:bCs/>
        </w:rPr>
        <w:t>atribuţii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în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efectuarea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transportului</w:t>
      </w:r>
      <w:proofErr w:type="spellEnd"/>
      <w:r w:rsidRPr="00BD2BD8">
        <w:rPr>
          <w:rFonts w:ascii="Times New Roman" w:hAnsi="Times New Roman"/>
          <w:bCs/>
        </w:rPr>
        <w:t xml:space="preserve"> </w:t>
      </w:r>
      <w:proofErr w:type="spellStart"/>
      <w:r w:rsidRPr="00BD2BD8">
        <w:rPr>
          <w:rFonts w:ascii="Times New Roman" w:hAnsi="Times New Roman"/>
          <w:bCs/>
        </w:rPr>
        <w:t>decedatului</w:t>
      </w:r>
      <w:proofErr w:type="spellEnd"/>
      <w:r w:rsidRPr="00BD2BD8">
        <w:rPr>
          <w:rFonts w:ascii="Times New Roman" w:hAnsi="Times New Roman"/>
          <w:bCs/>
        </w:rPr>
        <w:t>;</w:t>
      </w:r>
    </w:p>
    <w:p w14:paraId="78F9F37B" w14:textId="77777777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  <w:lang w:val="da-DK"/>
        </w:rPr>
      </w:pPr>
      <w:bookmarkStart w:id="3" w:name="do|ax1|caI|ar9|al1|lic"/>
      <w:bookmarkEnd w:id="3"/>
      <w:r w:rsidRPr="00BD2BD8">
        <w:rPr>
          <w:rFonts w:ascii="Times New Roman" w:hAnsi="Times New Roman"/>
          <w:b/>
          <w:bCs/>
          <w:lang w:val="da-DK"/>
        </w:rPr>
        <w:t>c)</w:t>
      </w:r>
      <w:r w:rsidRPr="00BD2BD8">
        <w:rPr>
          <w:rFonts w:ascii="Times New Roman" w:hAnsi="Times New Roman"/>
          <w:bCs/>
          <w:lang w:val="da-DK"/>
        </w:rPr>
        <w:t>nu are datorii restante la bugetul de stat, bugetul asigurărilor sociale de stat şi bugetul local şi are constituit fondul de garantare;</w:t>
      </w:r>
    </w:p>
    <w:p w14:paraId="27FEB464" w14:textId="649ED039" w:rsidR="0086160A" w:rsidRPr="00BD2BD8" w:rsidRDefault="0086160A" w:rsidP="0086160A">
      <w:pPr>
        <w:spacing w:after="0"/>
        <w:jc w:val="both"/>
        <w:rPr>
          <w:rFonts w:ascii="Times New Roman" w:hAnsi="Times New Roman"/>
          <w:bCs/>
          <w:lang w:val="da-DK"/>
        </w:rPr>
      </w:pPr>
      <w:bookmarkStart w:id="4" w:name="do|ax1|caI|ar9|al1|lid"/>
      <w:bookmarkEnd w:id="4"/>
      <w:r w:rsidRPr="00BD2BD8">
        <w:rPr>
          <w:rFonts w:ascii="Times New Roman" w:hAnsi="Times New Roman"/>
          <w:b/>
          <w:bCs/>
          <w:lang w:val="da-DK"/>
        </w:rPr>
        <w:t>d)</w:t>
      </w:r>
      <w:r w:rsidRPr="00BD2BD8">
        <w:rPr>
          <w:rFonts w:ascii="Times New Roman" w:hAnsi="Times New Roman"/>
          <w:bCs/>
          <w:lang w:val="da-DK"/>
        </w:rPr>
        <w:t>dovada deţinerii spaţiului corespunzător pentru desfăşurarea obiectului de activitate, respectiv copie a autorizaţiei sanitare de funcţionare emise de direcţia de sănătate publică judeţeană</w:t>
      </w:r>
      <w:r w:rsidR="00BD2BD8">
        <w:rPr>
          <w:rFonts w:ascii="Times New Roman" w:hAnsi="Times New Roman"/>
          <w:bCs/>
          <w:lang w:val="da-DK"/>
        </w:rPr>
        <w:t>.</w:t>
      </w:r>
    </w:p>
    <w:p w14:paraId="41907EB7" w14:textId="77777777" w:rsidR="0086160A" w:rsidRPr="00BD2BD8" w:rsidRDefault="0086160A" w:rsidP="0001421D">
      <w:pPr>
        <w:spacing w:after="0"/>
        <w:jc w:val="both"/>
        <w:rPr>
          <w:rStyle w:val="do1"/>
          <w:rFonts w:ascii="Times New Roman" w:hAnsi="Times New Roman"/>
          <w:b w:val="0"/>
          <w:sz w:val="22"/>
          <w:szCs w:val="22"/>
          <w:lang w:val="fr-FR"/>
        </w:rPr>
      </w:pPr>
    </w:p>
    <w:sectPr w:rsidR="0086160A" w:rsidRPr="00BD2BD8" w:rsidSect="00AC1F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D"/>
    <w:rsid w:val="0001421D"/>
    <w:rsid w:val="00097E94"/>
    <w:rsid w:val="000D7A9A"/>
    <w:rsid w:val="002522ED"/>
    <w:rsid w:val="0086160A"/>
    <w:rsid w:val="00AC1F4F"/>
    <w:rsid w:val="00B06938"/>
    <w:rsid w:val="00BD2BD8"/>
    <w:rsid w:val="00D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2C3"/>
  <w15:chartTrackingRefBased/>
  <w15:docId w15:val="{0BD1B484-69DE-48D4-A6AB-741747DB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1">
    <w:name w:val="do1"/>
    <w:rsid w:val="0001421D"/>
    <w:rPr>
      <w:b/>
      <w:bCs/>
      <w:sz w:val="26"/>
      <w:szCs w:val="26"/>
    </w:rPr>
  </w:style>
  <w:style w:type="character" w:customStyle="1" w:styleId="tax1">
    <w:name w:val="tax1"/>
    <w:rsid w:val="0001421D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5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010442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000254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964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197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675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868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4777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25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29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204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3413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21093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82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666666"/>
                                    <w:left w:val="dashed" w:sz="2" w:space="0" w:color="666666"/>
                                    <w:bottom w:val="dashed" w:sz="2" w:space="0" w:color="666666"/>
                                    <w:right w:val="dash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32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84800980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895461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0115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529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67831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131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3575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9646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083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5724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0610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10736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6913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666666"/>
                                    <w:left w:val="dashed" w:sz="2" w:space="0" w:color="666666"/>
                                    <w:bottom w:val="dashed" w:sz="2" w:space="0" w:color="666666"/>
                                    <w:right w:val="dash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Maurici</dc:creator>
  <cp:keywords/>
  <dc:description/>
  <cp:lastModifiedBy>Ana Boldojar</cp:lastModifiedBy>
  <cp:revision>2</cp:revision>
  <dcterms:created xsi:type="dcterms:W3CDTF">2024-10-21T12:09:00Z</dcterms:created>
  <dcterms:modified xsi:type="dcterms:W3CDTF">2024-10-21T12:09:00Z</dcterms:modified>
</cp:coreProperties>
</file>